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1C" w:rsidRPr="00F02437" w:rsidRDefault="00FC411C" w:rsidP="00FC41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highlight w:val="yellow"/>
          <w:u w:val="single"/>
          <w:lang w:eastAsia="fr-FR"/>
        </w:rPr>
        <w:t>Obligation personnelle et impersonnelle</w:t>
      </w:r>
    </w:p>
    <w:p w:rsidR="00FC411C" w:rsidRPr="00F02437" w:rsidRDefault="00FC411C" w:rsidP="00FC41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C411C" w:rsidRPr="00F02437" w:rsidRDefault="00FC411C" w:rsidP="00FC41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bCs/>
          <w:color w:val="800000"/>
          <w:sz w:val="48"/>
          <w:u w:val="single"/>
          <w:lang w:eastAsia="fr-FR"/>
        </w:rPr>
        <w:t>L'obligation personnelle</w:t>
      </w:r>
      <w:r w:rsidRPr="00F02437">
        <w:rPr>
          <w:rFonts w:ascii="Times New Roman" w:eastAsia="Times New Roman" w:hAnsi="Times New Roman" w:cs="Times New Roman"/>
          <w:b/>
          <w:bCs/>
          <w:color w:val="800000"/>
          <w:sz w:val="48"/>
          <w:lang w:eastAsia="fr-FR"/>
        </w:rPr>
        <w:t>: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>Celle-ci se construit comme suit :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TENER</w:t>
      </w:r>
      <w:r w:rsidRPr="00F02437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(à la personne voulue) suivi de </w:t>
      </w: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QUE</w:t>
      </w: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</w:t>
      </w: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Verbe d'action à l'infin</w:t>
      </w:r>
      <w:r w:rsidRPr="00F02437">
        <w:rPr>
          <w:rFonts w:ascii="Times New Roman" w:eastAsia="Times New Roman" w:hAnsi="Times New Roman" w:cs="Times New Roman"/>
          <w:sz w:val="36"/>
          <w:szCs w:val="36"/>
          <w:highlight w:val="yellow"/>
          <w:lang w:eastAsia="fr-FR"/>
        </w:rPr>
        <w:t>i</w:t>
      </w: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tif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243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</w:t>
      </w:r>
      <w:r w:rsidRPr="00F02437">
        <w:rPr>
          <w:rFonts w:ascii="Times New Roman" w:eastAsia="Times New Roman" w:hAnsi="Times New Roman" w:cs="Times New Roman"/>
          <w:b/>
          <w:bCs/>
          <w:i/>
          <w:iCs/>
          <w:color w:val="339966"/>
          <w:sz w:val="28"/>
          <w:szCs w:val="28"/>
          <w:u w:val="single"/>
          <w:lang w:eastAsia="fr-FR"/>
        </w:rPr>
        <w:t>exemple</w:t>
      </w:r>
      <w:r w:rsidRPr="00F02437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lang w:eastAsia="fr-FR"/>
        </w:rPr>
        <w:t xml:space="preserve"> : </w:t>
      </w:r>
      <w:r w:rsidRPr="00F0243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>tengo que</w:t>
      </w:r>
      <w:r w:rsidRPr="00F02437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lang w:eastAsia="fr-FR"/>
        </w:rPr>
        <w:t xml:space="preserve"> </w:t>
      </w:r>
      <w:r w:rsidRPr="00F024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fr-FR"/>
        </w:rPr>
        <w:t>levantarme temprano = je dois me lever tôt.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DEBER</w:t>
      </w: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suivi </w:t>
      </w: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directement</w:t>
      </w: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</w:t>
      </w:r>
      <w:r w:rsidRPr="00F02437">
        <w:rPr>
          <w:rFonts w:ascii="Times New Roman" w:eastAsia="Times New Roman" w:hAnsi="Times New Roman" w:cs="Times New Roman"/>
          <w:b/>
          <w:bCs/>
          <w:sz w:val="36"/>
          <w:lang w:eastAsia="fr-FR"/>
        </w:rPr>
        <w:t>verbe d'action à l'infinitif</w:t>
      </w:r>
    </w:p>
    <w:p w:rsidR="00FC411C" w:rsidRPr="00F02437" w:rsidRDefault="00FC411C" w:rsidP="00FC411C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</w:t>
      </w:r>
      <w:r w:rsidRPr="00F02437">
        <w:rPr>
          <w:rFonts w:ascii="Times New Roman" w:eastAsia="Times New Roman" w:hAnsi="Times New Roman" w:cs="Times New Roman"/>
          <w:b/>
          <w:bCs/>
          <w:i/>
          <w:iCs/>
          <w:color w:val="339966"/>
          <w:sz w:val="28"/>
          <w:szCs w:val="28"/>
          <w:u w:val="single"/>
          <w:lang w:eastAsia="fr-FR"/>
        </w:rPr>
        <w:t>exemple</w:t>
      </w:r>
      <w:r w:rsidRPr="00F02437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lang w:eastAsia="fr-FR"/>
        </w:rPr>
        <w:t xml:space="preserve"> : </w:t>
      </w:r>
      <w:r w:rsidRPr="00F02437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fr-FR"/>
        </w:rPr>
        <w:t>debo</w:t>
      </w:r>
      <w:r w:rsidRPr="00F02437">
        <w:rPr>
          <w:rFonts w:ascii="Times New Roman" w:eastAsia="Times New Roman" w:hAnsi="Times New Roman" w:cs="Times New Roman"/>
          <w:i/>
          <w:iCs/>
          <w:color w:val="339966"/>
          <w:sz w:val="28"/>
          <w:szCs w:val="28"/>
          <w:lang w:eastAsia="fr-FR"/>
        </w:rPr>
        <w:t xml:space="preserve"> </w:t>
      </w:r>
      <w:r w:rsidRPr="00F0243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fr-FR"/>
        </w:rPr>
        <w:t>decirle algo = je dois lui dire quelque chose.</w:t>
      </w:r>
    </w:p>
    <w:p w:rsidR="00210857" w:rsidRPr="00210857" w:rsidRDefault="00210857" w:rsidP="00210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</w:p>
    <w:p w:rsidR="00FC411C" w:rsidRPr="00F02437" w:rsidRDefault="00FC411C" w:rsidP="00FC4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bCs/>
          <w:color w:val="800000"/>
          <w:sz w:val="48"/>
          <w:u w:val="single"/>
          <w:lang w:eastAsia="fr-FR"/>
        </w:rPr>
        <w:t xml:space="preserve">L'obligation </w:t>
      </w:r>
      <w:r w:rsidRPr="00F02437">
        <w:rPr>
          <w:rFonts w:ascii="Times New Roman" w:eastAsia="Times New Roman" w:hAnsi="Times New Roman" w:cs="Times New Roman"/>
          <w:b/>
          <w:bCs/>
          <w:color w:val="800000"/>
          <w:sz w:val="48"/>
          <w:highlight w:val="yellow"/>
          <w:u w:val="single"/>
          <w:lang w:eastAsia="fr-FR"/>
        </w:rPr>
        <w:t>im</w:t>
      </w:r>
      <w:r w:rsidRPr="00F02437">
        <w:rPr>
          <w:rFonts w:ascii="Times New Roman" w:eastAsia="Times New Roman" w:hAnsi="Times New Roman" w:cs="Times New Roman"/>
          <w:b/>
          <w:bCs/>
          <w:color w:val="800000"/>
          <w:sz w:val="48"/>
          <w:u w:val="single"/>
          <w:lang w:eastAsia="fr-FR"/>
        </w:rPr>
        <w:t>personnelle</w:t>
      </w:r>
      <w:r w:rsidRPr="00F02437">
        <w:rPr>
          <w:rFonts w:ascii="Times New Roman" w:eastAsia="Times New Roman" w:hAnsi="Times New Roman" w:cs="Times New Roman"/>
          <w:b/>
          <w:bCs/>
          <w:color w:val="800000"/>
          <w:sz w:val="48"/>
          <w:lang w:eastAsia="fr-FR"/>
        </w:rPr>
        <w:t>:</w:t>
      </w:r>
    </w:p>
    <w:p w:rsidR="00FC411C" w:rsidRPr="00F02437" w:rsidRDefault="00FC411C" w:rsidP="00FC411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C411C" w:rsidRPr="00F02437" w:rsidRDefault="00FC411C" w:rsidP="00FC41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fr-FR"/>
        </w:rPr>
      </w:pPr>
      <w:r w:rsidRPr="00F0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fr-FR"/>
        </w:rPr>
        <w:t xml:space="preserve">Dans l'obligation impersonnelle </w:t>
      </w:r>
      <w:r w:rsidRPr="00F0243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fr-FR"/>
        </w:rPr>
        <w:t>aucun sujet précis n'est exprimé</w:t>
      </w:r>
      <w:r w:rsidRPr="00F0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fr-FR"/>
        </w:rPr>
        <w:t>, voici des exemples d'expressions utilisées en espagnol: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</w:pPr>
      <w:r w:rsidRPr="00F02437"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  <w:t>Hay que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</w:pPr>
      <w:r w:rsidRPr="00F02437"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  <w:t xml:space="preserve">Es preciso                 </w:t>
      </w:r>
      <w:r w:rsidRPr="00F02437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fr-FR"/>
        </w:rPr>
        <w:t>+infinitif</w:t>
      </w:r>
      <w:r w:rsidRPr="00F02437"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  <w:t> 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</w:pPr>
      <w:r w:rsidRPr="00F02437">
        <w:rPr>
          <w:rFonts w:ascii="Times New Roman" w:eastAsia="Times New Roman" w:hAnsi="Times New Roman" w:cs="Times New Roman"/>
          <w:color w:val="000000" w:themeColor="text1"/>
          <w:sz w:val="36"/>
          <w:szCs w:val="36"/>
          <w:highlight w:val="yellow"/>
          <w:lang w:eastAsia="fr-FR"/>
        </w:rPr>
        <w:t>Es necesario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fr-FR"/>
        </w:rPr>
      </w:pPr>
      <w:r w:rsidRPr="00F02437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u w:val="single"/>
          <w:lang w:eastAsia="fr-FR"/>
        </w:rPr>
        <w:t>Hace falta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F02437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  <w:u w:val="single"/>
          <w:lang w:eastAsia="fr-FR"/>
        </w:rPr>
        <w:t>Exemple</w:t>
      </w:r>
      <w:r w:rsidRPr="00F02437"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  <w:t xml:space="preserve"> :</w:t>
      </w:r>
      <w:r w:rsidRPr="00F02437">
        <w:rPr>
          <w:rFonts w:ascii="Times New Roman" w:eastAsia="Times New Roman" w:hAnsi="Times New Roman" w:cs="Times New Roman"/>
          <w:sz w:val="28"/>
          <w:szCs w:val="28"/>
          <w:lang w:eastAsia="fr-FR"/>
        </w:rPr>
        <w:t>Hay que aprender las lecciones para progresar.</w:t>
      </w:r>
    </w:p>
    <w:p w:rsidR="00FC411C" w:rsidRPr="00F02437" w:rsidRDefault="00FC411C" w:rsidP="00FC41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243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FC411C" w:rsidRDefault="00B50AB5" w:rsidP="00FC411C">
      <w:pPr>
        <w:pStyle w:val="NormalWeb"/>
      </w:pPr>
      <w:hyperlink r:id="rId5" w:history="1">
        <w:r w:rsidR="00FC411C">
          <w:rPr>
            <w:rStyle w:val="lev"/>
            <w:color w:val="000000"/>
            <w:u w:val="single"/>
          </w:rPr>
          <w:t xml:space="preserve">Aplicación en: </w:t>
        </w:r>
      </w:hyperlink>
      <w:r w:rsidR="00FC411C">
        <w:t xml:space="preserve"> </w:t>
      </w:r>
    </w:p>
    <w:p w:rsidR="00FC411C" w:rsidRDefault="00B50AB5" w:rsidP="00FC411C">
      <w:pPr>
        <w:pStyle w:val="NormalWeb"/>
      </w:pPr>
      <w:hyperlink r:id="rId6" w:history="1">
        <w:r w:rsidR="00FC411C">
          <w:rPr>
            <w:rStyle w:val="Lienhypertexte"/>
          </w:rPr>
          <w:t>https://www.espagnolfacile.com/exercices/exercice-espagnol-2/exercice-espagnol-6142.php</w:t>
        </w:r>
      </w:hyperlink>
    </w:p>
    <w:p w:rsidR="00FC411C" w:rsidRDefault="00B50AB5" w:rsidP="00FC411C">
      <w:pPr>
        <w:pStyle w:val="NormalWeb"/>
      </w:pPr>
      <w:hyperlink r:id="rId7" w:history="1">
        <w:r w:rsidR="00FC411C">
          <w:rPr>
            <w:rStyle w:val="Lienhypertexte"/>
            <w:b/>
            <w:bCs/>
            <w:color w:val="FF00FF"/>
          </w:rPr>
          <w:t>https://quizlet.com/303653782/la-obligacion-personal-flash-cards/</w:t>
        </w:r>
      </w:hyperlink>
    </w:p>
    <w:p w:rsidR="00FC411C" w:rsidRDefault="00FC411C" w:rsidP="00FC411C">
      <w:pPr>
        <w:pStyle w:val="NormalWeb"/>
      </w:pPr>
      <w:r>
        <w:t>ex 11p167 (libro)</w:t>
      </w:r>
    </w:p>
    <w:p w:rsidR="00FC411C" w:rsidRDefault="00FC411C" w:rsidP="00FC411C">
      <w:pPr>
        <w:pStyle w:val="NormalWeb"/>
        <w:jc w:val="center"/>
      </w:pPr>
      <w:r>
        <w:rPr>
          <w:noProof/>
          <w:color w:val="0000FF"/>
        </w:rPr>
        <w:lastRenderedPageBreak/>
        <w:drawing>
          <wp:inline distT="0" distB="0" distL="0" distR="0">
            <wp:extent cx="4762500" cy="1912620"/>
            <wp:effectExtent l="19050" t="0" r="0" b="0"/>
            <wp:docPr id="2" name="Image 1" descr="1) Me llamo Miguel p45  - C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) Me llamo Miguel p45  - C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1C" w:rsidRPr="001F518F" w:rsidRDefault="00FC411C" w:rsidP="00FC411C">
      <w:pPr>
        <w:rPr>
          <w:rFonts w:cs="Arial"/>
          <w:sz w:val="36"/>
          <w:szCs w:val="36"/>
        </w:rPr>
      </w:pPr>
    </w:p>
    <w:p w:rsidR="00442730" w:rsidRDefault="00442730"/>
    <w:sectPr w:rsidR="00442730" w:rsidSect="00FC41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DD3"/>
    <w:multiLevelType w:val="multilevel"/>
    <w:tmpl w:val="B3F2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E33CF"/>
    <w:multiLevelType w:val="multilevel"/>
    <w:tmpl w:val="A7A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210857"/>
    <w:rsid w:val="00210857"/>
    <w:rsid w:val="00442730"/>
    <w:rsid w:val="00B50AB5"/>
    <w:rsid w:val="00FC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C411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C411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4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ladata.com/lM62iTLWTMizQIj5JQvBmSj4r6c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303653782/la-obligacion-personal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pagnolfacile.com/exercices/exercice-espagnol-2/exercice-espagnol-6142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spagnolfacile.com/exercices/exercice-espagnol-2/exercice-espagnol-6142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Obligation-personnelle-et-impersonnelle-cours-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Obligation-personnelle-et-impersonnelle-cours-word.dotx</Template>
  <TotalTime>45</TotalTime>
  <Pages>2</Pages>
  <Words>172</Words>
  <Characters>950</Characters>
  <Application>Microsoft Office Word</Application>
  <DocSecurity>0</DocSecurity>
  <Lines>7</Lines>
  <Paragraphs>2</Paragraphs>
  <ScaleCrop>false</ScaleCrop>
  <Company>Département du Rhône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2025-09-15T06:09:00Z</dcterms:created>
  <dcterms:modified xsi:type="dcterms:W3CDTF">2025-09-15T06:54:00Z</dcterms:modified>
</cp:coreProperties>
</file>