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31" w:rsidRPr="00D42B8B" w:rsidRDefault="000D7D31" w:rsidP="007B0E0B">
      <w:pPr>
        <w:pStyle w:val="Titre"/>
        <w:rPr>
          <w:sz w:val="48"/>
          <w:szCs w:val="48"/>
        </w:rPr>
      </w:pPr>
      <w:r w:rsidRPr="00D42B8B">
        <w:rPr>
          <w:sz w:val="48"/>
          <w:szCs w:val="48"/>
        </w:rPr>
        <w:t>LE PRÉSENT DE L’INDICATIF</w:t>
      </w:r>
    </w:p>
    <w:p w:rsidR="000D7D31" w:rsidRPr="00D42B8B" w:rsidRDefault="000D7D31" w:rsidP="007B0E0B">
      <w:pPr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 w:rsidP="007B0E0B">
      <w:pPr>
        <w:numPr>
          <w:ilvl w:val="0"/>
          <w:numId w:val="1"/>
        </w:numPr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Formation des verbes réguliers :</w:t>
      </w: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a) RADICAL + terminaisons :</w:t>
      </w: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t>- Verbes en AR : (ex : HABL</w:t>
      </w:r>
      <w:r w:rsidRPr="00FB730E">
        <w:rPr>
          <w:b/>
          <w:bCs/>
          <w:sz w:val="48"/>
          <w:szCs w:val="48"/>
          <w:highlight w:val="yellow"/>
          <w:lang w:val="fr-FR"/>
        </w:rPr>
        <w:t>AR</w:t>
      </w:r>
      <w:r w:rsidRPr="00D42B8B">
        <w:rPr>
          <w:b/>
          <w:bCs/>
          <w:sz w:val="48"/>
          <w:szCs w:val="48"/>
          <w:lang w:val="fr-FR"/>
        </w:rPr>
        <w:t xml:space="preserve">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</w:r>
      <w:r w:rsidR="00C546C0" w:rsidRPr="00D42B8B">
        <w:rPr>
          <w:b/>
          <w:bCs/>
          <w:sz w:val="48"/>
          <w:szCs w:val="48"/>
          <w:lang w:val="fr-FR"/>
        </w:rPr>
        <w:t xml:space="preserve">            </w:t>
      </w:r>
      <w:r w:rsidRPr="00D42B8B">
        <w:rPr>
          <w:b/>
          <w:bCs/>
          <w:sz w:val="48"/>
          <w:szCs w:val="48"/>
          <w:lang w:val="fr-FR"/>
        </w:rPr>
        <w:tab/>
        <w:t>))</w:t>
      </w:r>
    </w:p>
    <w:p w:rsidR="000D7D31" w:rsidRPr="004D4F8D" w:rsidRDefault="00C546C0">
      <w:pPr>
        <w:ind w:left="360"/>
        <w:rPr>
          <w:sz w:val="48"/>
          <w:szCs w:val="48"/>
          <w:lang w:val="fr-FR"/>
        </w:rPr>
      </w:pPr>
      <w:r w:rsidRPr="004D4F8D">
        <w:rPr>
          <w:sz w:val="48"/>
          <w:szCs w:val="48"/>
          <w:highlight w:val="black"/>
          <w:lang w:val="fr-FR"/>
        </w:rPr>
        <w:t xml:space="preserve">Hablo – hablas – habla – hablamos – habláis </w:t>
      </w:r>
      <w:r w:rsidR="00AA16A0" w:rsidRPr="004D4F8D">
        <w:rPr>
          <w:sz w:val="48"/>
          <w:szCs w:val="48"/>
          <w:highlight w:val="black"/>
          <w:lang w:val="fr-FR"/>
        </w:rPr>
        <w:t>–</w:t>
      </w:r>
      <w:r w:rsidRPr="004D4F8D">
        <w:rPr>
          <w:sz w:val="48"/>
          <w:szCs w:val="48"/>
          <w:highlight w:val="black"/>
          <w:lang w:val="fr-FR"/>
        </w:rPr>
        <w:t xml:space="preserve"> hablan</w:t>
      </w:r>
    </w:p>
    <w:p w:rsidR="00AA16A0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D42B8B" w:rsidRDefault="00D42B8B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D42B8B" w:rsidRDefault="00D42B8B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D42B8B" w:rsidRDefault="00D42B8B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D42B8B" w:rsidRPr="00D42B8B" w:rsidRDefault="00D42B8B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t>- Verbes en ER : (ex : COM</w:t>
      </w:r>
      <w:r w:rsidRPr="00FB730E">
        <w:rPr>
          <w:b/>
          <w:bCs/>
          <w:sz w:val="48"/>
          <w:szCs w:val="48"/>
          <w:highlight w:val="yellow"/>
          <w:lang w:val="fr-FR"/>
        </w:rPr>
        <w:t>ER</w:t>
      </w:r>
      <w:r w:rsidRPr="00D42B8B">
        <w:rPr>
          <w:b/>
          <w:bCs/>
          <w:sz w:val="48"/>
          <w:szCs w:val="48"/>
          <w:lang w:val="fr-FR"/>
        </w:rPr>
        <w:t xml:space="preserve">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</w:r>
      <w:r w:rsidR="00C546C0" w:rsidRPr="00D42B8B">
        <w:rPr>
          <w:b/>
          <w:bCs/>
          <w:sz w:val="48"/>
          <w:szCs w:val="48"/>
          <w:lang w:val="fr-FR"/>
        </w:rPr>
        <w:t xml:space="preserve">            </w:t>
      </w:r>
      <w:r w:rsidRPr="00D42B8B">
        <w:rPr>
          <w:b/>
          <w:bCs/>
          <w:sz w:val="48"/>
          <w:szCs w:val="48"/>
          <w:lang w:val="fr-FR"/>
        </w:rPr>
        <w:tab/>
        <w:t>))</w:t>
      </w:r>
    </w:p>
    <w:p w:rsidR="00C546C0" w:rsidRPr="00D42B8B" w:rsidRDefault="00C546C0" w:rsidP="00C546C0">
      <w:pPr>
        <w:ind w:left="360"/>
        <w:rPr>
          <w:sz w:val="48"/>
          <w:szCs w:val="48"/>
          <w:lang w:val="en-US"/>
        </w:rPr>
      </w:pPr>
      <w:r w:rsidRPr="00810870">
        <w:rPr>
          <w:sz w:val="48"/>
          <w:szCs w:val="48"/>
          <w:highlight w:val="black"/>
          <w:lang w:val="en-US"/>
        </w:rPr>
        <w:t xml:space="preserve">Como – comes – come –comemos –coméis </w:t>
      </w:r>
      <w:r w:rsidR="00AA16A0" w:rsidRPr="00810870">
        <w:rPr>
          <w:sz w:val="48"/>
          <w:szCs w:val="48"/>
          <w:highlight w:val="black"/>
          <w:lang w:val="en-US"/>
        </w:rPr>
        <w:t>–</w:t>
      </w:r>
      <w:r w:rsidRPr="00810870">
        <w:rPr>
          <w:sz w:val="48"/>
          <w:szCs w:val="48"/>
          <w:highlight w:val="black"/>
          <w:lang w:val="en-US"/>
        </w:rPr>
        <w:t xml:space="preserve"> comen</w:t>
      </w:r>
    </w:p>
    <w:p w:rsidR="00AA16A0" w:rsidRPr="00D42B8B" w:rsidRDefault="00AA16A0" w:rsidP="00C546C0">
      <w:pPr>
        <w:ind w:left="360"/>
        <w:rPr>
          <w:b/>
          <w:bCs/>
          <w:sz w:val="48"/>
          <w:szCs w:val="48"/>
          <w:u w:val="single"/>
          <w:lang w:val="en-US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t>- Verbes en IR : (ex : VIV</w:t>
      </w:r>
      <w:r w:rsidRPr="00FB730E">
        <w:rPr>
          <w:b/>
          <w:bCs/>
          <w:sz w:val="48"/>
          <w:szCs w:val="48"/>
          <w:highlight w:val="yellow"/>
          <w:lang w:val="fr-FR"/>
        </w:rPr>
        <w:t>IR</w:t>
      </w:r>
      <w:r w:rsidRPr="00D42B8B">
        <w:rPr>
          <w:b/>
          <w:bCs/>
          <w:sz w:val="48"/>
          <w:szCs w:val="48"/>
          <w:lang w:val="fr-FR"/>
        </w:rPr>
        <w:t xml:space="preserve">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</w:r>
      <w:r w:rsidR="00C546C0" w:rsidRPr="00D42B8B">
        <w:rPr>
          <w:b/>
          <w:bCs/>
          <w:sz w:val="48"/>
          <w:szCs w:val="48"/>
          <w:lang w:val="fr-FR"/>
        </w:rPr>
        <w:t xml:space="preserve">                   </w:t>
      </w:r>
      <w:r w:rsidRPr="00D42B8B">
        <w:rPr>
          <w:b/>
          <w:bCs/>
          <w:sz w:val="48"/>
          <w:szCs w:val="48"/>
          <w:lang w:val="fr-FR"/>
        </w:rPr>
        <w:t>))</w:t>
      </w:r>
    </w:p>
    <w:p w:rsidR="000D7D31" w:rsidRDefault="00C546C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 xml:space="preserve">Vivo – vives – vive –vivimos – vivís </w:t>
      </w:r>
      <w:r w:rsidR="00FB730E">
        <w:rPr>
          <w:sz w:val="48"/>
          <w:szCs w:val="48"/>
          <w:highlight w:val="black"/>
          <w:lang w:val="fr-FR"/>
        </w:rPr>
        <w:t>–</w:t>
      </w:r>
      <w:r w:rsidRPr="00810870">
        <w:rPr>
          <w:sz w:val="48"/>
          <w:szCs w:val="48"/>
          <w:highlight w:val="black"/>
          <w:lang w:val="fr-FR"/>
        </w:rPr>
        <w:t xml:space="preserve"> viven</w:t>
      </w:r>
    </w:p>
    <w:p w:rsidR="00FB730E" w:rsidRDefault="00FB730E" w:rsidP="00FB730E">
      <w:pPr>
        <w:rPr>
          <w:b/>
          <w:bCs/>
          <w:sz w:val="28"/>
          <w:szCs w:val="28"/>
          <w:u w:val="single"/>
          <w:lang w:val="fr-FR"/>
        </w:rPr>
      </w:pPr>
    </w:p>
    <w:p w:rsidR="00FB730E" w:rsidRDefault="00FB730E" w:rsidP="00FB730E">
      <w:pPr>
        <w:rPr>
          <w:b/>
          <w:bCs/>
          <w:sz w:val="48"/>
          <w:szCs w:val="48"/>
          <w:u w:val="single"/>
          <w:lang w:val="fr-FR"/>
        </w:rPr>
      </w:pPr>
    </w:p>
    <w:p w:rsidR="00FB730E" w:rsidRDefault="00FB730E" w:rsidP="00FB730E">
      <w:pPr>
        <w:rPr>
          <w:b/>
          <w:bCs/>
          <w:sz w:val="48"/>
          <w:szCs w:val="48"/>
          <w:u w:val="single"/>
          <w:lang w:val="fr-FR"/>
        </w:rPr>
      </w:pPr>
    </w:p>
    <w:p w:rsidR="00FB730E" w:rsidRDefault="00FB730E" w:rsidP="00FB730E">
      <w:pPr>
        <w:rPr>
          <w:b/>
          <w:bCs/>
          <w:sz w:val="48"/>
          <w:szCs w:val="48"/>
          <w:u w:val="single"/>
          <w:lang w:val="fr-FR"/>
        </w:rPr>
      </w:pPr>
    </w:p>
    <w:p w:rsidR="00FB730E" w:rsidRDefault="00FB730E" w:rsidP="00FB730E">
      <w:pPr>
        <w:rPr>
          <w:b/>
          <w:bCs/>
          <w:sz w:val="48"/>
          <w:szCs w:val="48"/>
          <w:u w:val="single"/>
          <w:lang w:val="fr-FR"/>
        </w:rPr>
      </w:pPr>
    </w:p>
    <w:p w:rsidR="00FB730E" w:rsidRPr="00FB730E" w:rsidRDefault="00FB730E" w:rsidP="00FB730E">
      <w:pPr>
        <w:rPr>
          <w:b/>
          <w:bCs/>
          <w:sz w:val="48"/>
          <w:szCs w:val="48"/>
          <w:u w:val="single"/>
          <w:lang w:val="fr-FR"/>
        </w:rPr>
      </w:pPr>
    </w:p>
    <w:p w:rsidR="00FB730E" w:rsidRPr="00FB730E" w:rsidRDefault="00FB730E" w:rsidP="00FB730E">
      <w:pPr>
        <w:rPr>
          <w:b/>
          <w:bCs/>
          <w:sz w:val="48"/>
          <w:szCs w:val="48"/>
          <w:lang w:val="fr-FR"/>
        </w:rPr>
      </w:pPr>
      <w:r w:rsidRPr="00FB730E">
        <w:rPr>
          <w:b/>
          <w:bCs/>
          <w:sz w:val="48"/>
          <w:szCs w:val="48"/>
          <w:highlight w:val="yellow"/>
          <w:u w:val="single"/>
          <w:lang w:val="fr-FR"/>
        </w:rPr>
        <w:lastRenderedPageBreak/>
        <w:t>Les verbes pronominaux</w:t>
      </w:r>
      <w:r w:rsidRPr="00FB730E">
        <w:rPr>
          <w:b/>
          <w:bCs/>
          <w:sz w:val="48"/>
          <w:szCs w:val="48"/>
          <w:u w:val="single"/>
          <w:lang w:val="fr-FR"/>
        </w:rPr>
        <w:t>: ex LLAMAR</w:t>
      </w:r>
      <w:r w:rsidRPr="00FB730E">
        <w:rPr>
          <w:b/>
          <w:bCs/>
          <w:sz w:val="48"/>
          <w:szCs w:val="48"/>
          <w:highlight w:val="yellow"/>
          <w:u w:val="single"/>
          <w:lang w:val="fr-FR"/>
        </w:rPr>
        <w:t>SE</w:t>
      </w:r>
      <w:r w:rsidRPr="00FB730E">
        <w:rPr>
          <w:b/>
          <w:bCs/>
          <w:sz w:val="48"/>
          <w:szCs w:val="48"/>
          <w:u w:val="single"/>
          <w:lang w:val="fr-FR"/>
        </w:rPr>
        <w:t xml:space="preserve"> </w:t>
      </w:r>
      <w:r w:rsidRPr="00FB730E">
        <w:rPr>
          <w:b/>
          <w:bCs/>
          <w:sz w:val="48"/>
          <w:szCs w:val="48"/>
          <w:lang w:val="fr-FR"/>
        </w:rPr>
        <w:t>(</w:t>
      </w:r>
      <w:r w:rsidRPr="00FB730E">
        <w:rPr>
          <w:b/>
          <w:bCs/>
          <w:sz w:val="48"/>
          <w:szCs w:val="48"/>
          <w:lang w:val="fr-FR"/>
        </w:rPr>
        <w:tab/>
      </w:r>
      <w:r w:rsidRPr="00FB730E">
        <w:rPr>
          <w:b/>
          <w:bCs/>
          <w:sz w:val="48"/>
          <w:szCs w:val="48"/>
          <w:lang w:val="fr-FR"/>
        </w:rPr>
        <w:tab/>
      </w:r>
      <w:r w:rsidRPr="00FB730E">
        <w:rPr>
          <w:b/>
          <w:bCs/>
          <w:sz w:val="48"/>
          <w:szCs w:val="48"/>
          <w:lang w:val="fr-FR"/>
        </w:rPr>
        <w:tab/>
      </w:r>
      <w:r w:rsidRPr="00FB730E">
        <w:rPr>
          <w:b/>
          <w:bCs/>
          <w:sz w:val="48"/>
          <w:szCs w:val="48"/>
          <w:lang w:val="fr-FR"/>
        </w:rPr>
        <w:tab/>
        <w:t>)</w:t>
      </w:r>
    </w:p>
    <w:p w:rsidR="00FB730E" w:rsidRDefault="00FB730E" w:rsidP="00FB730E">
      <w:pPr>
        <w:rPr>
          <w:bCs/>
          <w:sz w:val="48"/>
          <w:szCs w:val="48"/>
          <w:lang w:val="fr-FR"/>
        </w:rPr>
      </w:pPr>
      <w:r w:rsidRPr="00FB730E">
        <w:rPr>
          <w:bCs/>
          <w:sz w:val="48"/>
          <w:szCs w:val="48"/>
          <w:lang w:val="fr-FR"/>
        </w:rPr>
        <w:t xml:space="preserve">Le pronom à la fin du verbe </w:t>
      </w:r>
      <w:r w:rsidRPr="00FB730E">
        <w:rPr>
          <w:bCs/>
          <w:sz w:val="48"/>
          <w:szCs w:val="48"/>
          <w:highlight w:val="yellow"/>
          <w:lang w:val="fr-FR"/>
        </w:rPr>
        <w:t>passe devant</w:t>
      </w:r>
      <w:r w:rsidRPr="00FB730E">
        <w:rPr>
          <w:bCs/>
          <w:sz w:val="48"/>
          <w:szCs w:val="48"/>
          <w:lang w:val="fr-FR"/>
        </w:rPr>
        <w:t xml:space="preserve"> lorsque l’on conjugue</w:t>
      </w:r>
    </w:p>
    <w:p w:rsidR="00FB730E" w:rsidRPr="00FB730E" w:rsidRDefault="00FB730E" w:rsidP="00FB730E">
      <w:pPr>
        <w:rPr>
          <w:bCs/>
          <w:sz w:val="48"/>
          <w:szCs w:val="48"/>
          <w:lang w:val="fr-FR"/>
        </w:rPr>
      </w:pPr>
    </w:p>
    <w:p w:rsidR="00FB730E" w:rsidRPr="00D42B8B" w:rsidRDefault="00FB730E">
      <w:pPr>
        <w:ind w:left="360"/>
        <w:rPr>
          <w:sz w:val="48"/>
          <w:szCs w:val="48"/>
          <w:lang w:val="fr-FR"/>
        </w:rPr>
      </w:pPr>
      <w:r w:rsidRPr="00FB730E">
        <w:rPr>
          <w:b/>
          <w:sz w:val="48"/>
          <w:szCs w:val="48"/>
          <w:highlight w:val="black"/>
          <w:lang w:val="fr-FR"/>
        </w:rPr>
        <w:t xml:space="preserve">Me </w:t>
      </w:r>
      <w:r w:rsidRPr="00FB730E">
        <w:rPr>
          <w:sz w:val="48"/>
          <w:szCs w:val="48"/>
          <w:highlight w:val="black"/>
          <w:lang w:val="fr-FR"/>
        </w:rPr>
        <w:t xml:space="preserve">llamo – </w:t>
      </w:r>
      <w:r w:rsidRPr="00FB730E">
        <w:rPr>
          <w:b/>
          <w:sz w:val="48"/>
          <w:szCs w:val="48"/>
          <w:highlight w:val="black"/>
          <w:lang w:val="fr-FR"/>
        </w:rPr>
        <w:t>te</w:t>
      </w:r>
      <w:r w:rsidRPr="00FB730E">
        <w:rPr>
          <w:sz w:val="48"/>
          <w:szCs w:val="48"/>
          <w:highlight w:val="black"/>
          <w:lang w:val="fr-FR"/>
        </w:rPr>
        <w:t xml:space="preserve"> llamas – </w:t>
      </w:r>
      <w:r w:rsidRPr="00FB730E">
        <w:rPr>
          <w:b/>
          <w:sz w:val="48"/>
          <w:szCs w:val="48"/>
          <w:highlight w:val="black"/>
          <w:lang w:val="fr-FR"/>
        </w:rPr>
        <w:t>se</w:t>
      </w:r>
      <w:r w:rsidRPr="00FB730E">
        <w:rPr>
          <w:sz w:val="48"/>
          <w:szCs w:val="48"/>
          <w:highlight w:val="black"/>
          <w:lang w:val="fr-FR"/>
        </w:rPr>
        <w:t xml:space="preserve"> llama – </w:t>
      </w:r>
      <w:r w:rsidRPr="00FB730E">
        <w:rPr>
          <w:b/>
          <w:sz w:val="48"/>
          <w:szCs w:val="48"/>
          <w:highlight w:val="black"/>
          <w:lang w:val="fr-FR"/>
        </w:rPr>
        <w:t xml:space="preserve">nos </w:t>
      </w:r>
      <w:r w:rsidRPr="00FB730E">
        <w:rPr>
          <w:sz w:val="48"/>
          <w:szCs w:val="48"/>
          <w:highlight w:val="black"/>
          <w:lang w:val="fr-FR"/>
        </w:rPr>
        <w:t xml:space="preserve">llamamos – </w:t>
      </w:r>
      <w:r w:rsidRPr="00FB730E">
        <w:rPr>
          <w:b/>
          <w:sz w:val="48"/>
          <w:szCs w:val="48"/>
          <w:highlight w:val="black"/>
          <w:lang w:val="fr-FR"/>
        </w:rPr>
        <w:t>os</w:t>
      </w:r>
      <w:r w:rsidRPr="00FB730E">
        <w:rPr>
          <w:sz w:val="48"/>
          <w:szCs w:val="48"/>
          <w:highlight w:val="black"/>
          <w:lang w:val="fr-FR"/>
        </w:rPr>
        <w:t xml:space="preserve"> llamáis – </w:t>
      </w:r>
      <w:r w:rsidRPr="00FB730E">
        <w:rPr>
          <w:b/>
          <w:sz w:val="48"/>
          <w:szCs w:val="48"/>
          <w:highlight w:val="black"/>
          <w:lang w:val="fr-FR"/>
        </w:rPr>
        <w:t>se</w:t>
      </w:r>
      <w:r w:rsidRPr="00FB730E">
        <w:rPr>
          <w:sz w:val="48"/>
          <w:szCs w:val="48"/>
          <w:highlight w:val="black"/>
          <w:lang w:val="fr-FR"/>
        </w:rPr>
        <w:t xml:space="preserve"> llaman</w:t>
      </w:r>
    </w:p>
    <w:p w:rsidR="000D7D31" w:rsidRPr="00FB730E" w:rsidRDefault="000D7D31">
      <w:pPr>
        <w:rPr>
          <w:b/>
          <w:bCs/>
          <w:sz w:val="48"/>
          <w:szCs w:val="48"/>
          <w:u w:val="single"/>
          <w:lang w:val="fr-FR"/>
        </w:rPr>
      </w:pPr>
    </w:p>
    <w:p w:rsidR="00FB730E" w:rsidRPr="00FB730E" w:rsidRDefault="00FB730E" w:rsidP="00FB730E">
      <w:pPr>
        <w:numPr>
          <w:ilvl w:val="0"/>
          <w:numId w:val="1"/>
        </w:numPr>
        <w:ind w:left="0"/>
        <w:rPr>
          <w:b/>
          <w:bCs/>
          <w:sz w:val="48"/>
          <w:szCs w:val="48"/>
          <w:u w:val="single"/>
          <w:lang w:val="fr-FR"/>
        </w:rPr>
      </w:pPr>
      <w:r w:rsidRPr="00FB730E">
        <w:rPr>
          <w:b/>
          <w:bCs/>
          <w:sz w:val="48"/>
          <w:szCs w:val="48"/>
          <w:u w:val="single"/>
          <w:lang w:val="fr-FR"/>
        </w:rPr>
        <w:t>Les verbes particuliers</w:t>
      </w:r>
    </w:p>
    <w:p w:rsidR="00FB730E" w:rsidRDefault="00FB730E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FB730E">
      <w:pPr>
        <w:ind w:left="360"/>
        <w:rPr>
          <w:b/>
          <w:bCs/>
          <w:sz w:val="48"/>
          <w:szCs w:val="48"/>
          <w:u w:val="single"/>
          <w:lang w:val="fr-FR"/>
        </w:rPr>
      </w:pPr>
      <w:r>
        <w:rPr>
          <w:b/>
          <w:bCs/>
          <w:sz w:val="48"/>
          <w:szCs w:val="48"/>
          <w:u w:val="single"/>
          <w:lang w:val="fr-FR"/>
        </w:rPr>
        <w:t>a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) </w:t>
      </w:r>
      <w:r w:rsidR="000D7D31" w:rsidRPr="00D42B8B">
        <w:rPr>
          <w:b/>
          <w:bCs/>
          <w:sz w:val="48"/>
          <w:szCs w:val="48"/>
          <w:highlight w:val="yellow"/>
          <w:u w:val="single"/>
          <w:lang w:val="fr-FR"/>
        </w:rPr>
        <w:t>Les verbes à diphtongue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 (1 – 2 – 3 – 6)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L’irrégularité porte sur le radical, les terminaisons sont régulières</w:t>
      </w: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Diphtongue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E → IE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QUERER :</w:t>
      </w:r>
      <w:r w:rsidRPr="00D42B8B">
        <w:rPr>
          <w:sz w:val="48"/>
          <w:szCs w:val="48"/>
          <w:lang w:val="fr-FR"/>
        </w:rPr>
        <w:t xml:space="preserve"> ( 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="00C546C0" w:rsidRPr="00D42B8B">
        <w:rPr>
          <w:sz w:val="48"/>
          <w:szCs w:val="48"/>
          <w:lang w:val="fr-FR"/>
        </w:rPr>
        <w:t xml:space="preserve">                       </w:t>
      </w:r>
      <w:r w:rsidRPr="00D42B8B">
        <w:rPr>
          <w:sz w:val="48"/>
          <w:szCs w:val="48"/>
          <w:lang w:val="fr-FR"/>
        </w:rPr>
        <w:t>)</w:t>
      </w:r>
    </w:p>
    <w:p w:rsidR="000D7D31" w:rsidRPr="00D42B8B" w:rsidRDefault="00C546C0" w:rsidP="007B0E0B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Qu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ro – qu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res –qu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 xml:space="preserve">re – queremos - queréis </w:t>
      </w:r>
      <w:r w:rsidR="00AA16A0" w:rsidRPr="00810870">
        <w:rPr>
          <w:sz w:val="48"/>
          <w:szCs w:val="48"/>
          <w:highlight w:val="black"/>
          <w:lang w:val="fr-FR"/>
        </w:rPr>
        <w:t>–</w:t>
      </w:r>
      <w:r w:rsidRPr="00810870">
        <w:rPr>
          <w:sz w:val="48"/>
          <w:szCs w:val="48"/>
          <w:highlight w:val="black"/>
          <w:lang w:val="fr-FR"/>
        </w:rPr>
        <w:t xml:space="preserve"> qu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ren</w:t>
      </w:r>
    </w:p>
    <w:p w:rsidR="00AA16A0" w:rsidRPr="00D42B8B" w:rsidRDefault="00AA16A0" w:rsidP="007B0E0B">
      <w:pPr>
        <w:ind w:left="360"/>
        <w:rPr>
          <w:sz w:val="48"/>
          <w:szCs w:val="48"/>
          <w:lang w:val="fr-FR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Diphtongue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O → UE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CONTAR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="00C546C0" w:rsidRPr="00D42B8B">
        <w:rPr>
          <w:sz w:val="48"/>
          <w:szCs w:val="48"/>
          <w:lang w:val="fr-FR"/>
        </w:rPr>
        <w:t xml:space="preserve">           </w:t>
      </w:r>
      <w:r w:rsidRPr="00D42B8B">
        <w:rPr>
          <w:sz w:val="48"/>
          <w:szCs w:val="48"/>
          <w:lang w:val="fr-FR"/>
        </w:rPr>
        <w:t>)</w:t>
      </w:r>
    </w:p>
    <w:p w:rsidR="000D7D31" w:rsidRPr="00D42B8B" w:rsidRDefault="00C546C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C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ue</w:t>
      </w:r>
      <w:r w:rsidRPr="00810870">
        <w:rPr>
          <w:sz w:val="48"/>
          <w:szCs w:val="48"/>
          <w:highlight w:val="black"/>
          <w:lang w:val="fr-FR"/>
        </w:rPr>
        <w:t>nto – c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ue</w:t>
      </w:r>
      <w:r w:rsidRPr="00810870">
        <w:rPr>
          <w:sz w:val="48"/>
          <w:szCs w:val="48"/>
          <w:highlight w:val="black"/>
          <w:lang w:val="fr-FR"/>
        </w:rPr>
        <w:t>ntas – c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ue</w:t>
      </w:r>
      <w:r w:rsidRPr="00810870">
        <w:rPr>
          <w:sz w:val="48"/>
          <w:szCs w:val="48"/>
          <w:highlight w:val="black"/>
          <w:lang w:val="fr-FR"/>
        </w:rPr>
        <w:t>nta – contamos – contáis - c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ue</w:t>
      </w:r>
      <w:r w:rsidRPr="00810870">
        <w:rPr>
          <w:sz w:val="48"/>
          <w:szCs w:val="48"/>
          <w:highlight w:val="black"/>
          <w:lang w:val="fr-FR"/>
        </w:rPr>
        <w:t>ntan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</w:p>
    <w:p w:rsidR="000D7D31" w:rsidRPr="00D42B8B" w:rsidRDefault="00FB730E">
      <w:pPr>
        <w:ind w:left="360"/>
        <w:rPr>
          <w:b/>
          <w:bCs/>
          <w:sz w:val="48"/>
          <w:szCs w:val="48"/>
          <w:u w:val="single"/>
          <w:lang w:val="fr-FR"/>
        </w:rPr>
      </w:pPr>
      <w:r>
        <w:rPr>
          <w:b/>
          <w:bCs/>
          <w:sz w:val="48"/>
          <w:szCs w:val="48"/>
          <w:u w:val="single"/>
          <w:lang w:val="fr-FR"/>
        </w:rPr>
        <w:t>b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) Les verbes à </w:t>
      </w:r>
      <w:r w:rsidR="000D7D31" w:rsidRPr="00D42B8B">
        <w:rPr>
          <w:b/>
          <w:bCs/>
          <w:sz w:val="48"/>
          <w:szCs w:val="48"/>
          <w:highlight w:val="yellow"/>
          <w:u w:val="single"/>
          <w:lang w:val="fr-FR"/>
        </w:rPr>
        <w:t>affaiblissement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 (1 – 2 – 3 – 6)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lastRenderedPageBreak/>
        <w:t>L’irrégularité porte sur le radical, les terminaisons sont régulières</w:t>
      </w: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Affaiblissement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E→ I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SERVIR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="00C546C0" w:rsidRPr="00D42B8B">
        <w:rPr>
          <w:sz w:val="48"/>
          <w:szCs w:val="48"/>
          <w:lang w:val="fr-FR"/>
        </w:rPr>
        <w:t xml:space="preserve">          </w:t>
      </w:r>
      <w:r w:rsidRPr="00D42B8B">
        <w:rPr>
          <w:sz w:val="48"/>
          <w:szCs w:val="48"/>
          <w:lang w:val="fr-FR"/>
        </w:rPr>
        <w:t>)</w:t>
      </w:r>
    </w:p>
    <w:p w:rsidR="000D7D31" w:rsidRPr="00D42B8B" w:rsidRDefault="00C546C0">
      <w:pPr>
        <w:pStyle w:val="Retraitcorpsdetexte"/>
        <w:rPr>
          <w:sz w:val="48"/>
          <w:szCs w:val="48"/>
          <w:lang w:val="en-US"/>
        </w:rPr>
      </w:pPr>
      <w:r w:rsidRPr="00810870">
        <w:rPr>
          <w:sz w:val="48"/>
          <w:szCs w:val="48"/>
          <w:highlight w:val="black"/>
          <w:lang w:val="en-US"/>
        </w:rPr>
        <w:t>S</w:t>
      </w:r>
      <w:r w:rsidRPr="00810870">
        <w:rPr>
          <w:b/>
          <w:sz w:val="48"/>
          <w:szCs w:val="48"/>
          <w:highlight w:val="black"/>
          <w:u w:val="single"/>
          <w:lang w:val="en-US"/>
        </w:rPr>
        <w:t>i</w:t>
      </w:r>
      <w:r w:rsidRPr="00810870">
        <w:rPr>
          <w:sz w:val="48"/>
          <w:szCs w:val="48"/>
          <w:highlight w:val="black"/>
          <w:lang w:val="en-US"/>
        </w:rPr>
        <w:t>rvo – s</w:t>
      </w:r>
      <w:r w:rsidRPr="00810870">
        <w:rPr>
          <w:b/>
          <w:sz w:val="48"/>
          <w:szCs w:val="48"/>
          <w:highlight w:val="black"/>
          <w:u w:val="single"/>
          <w:lang w:val="en-US"/>
        </w:rPr>
        <w:t>i</w:t>
      </w:r>
      <w:r w:rsidRPr="00810870">
        <w:rPr>
          <w:sz w:val="48"/>
          <w:szCs w:val="48"/>
          <w:highlight w:val="black"/>
          <w:lang w:val="en-US"/>
        </w:rPr>
        <w:t>rves – s</w:t>
      </w:r>
      <w:r w:rsidRPr="00810870">
        <w:rPr>
          <w:b/>
          <w:sz w:val="48"/>
          <w:szCs w:val="48"/>
          <w:highlight w:val="black"/>
          <w:u w:val="single"/>
          <w:lang w:val="en-US"/>
        </w:rPr>
        <w:t>i</w:t>
      </w:r>
      <w:r w:rsidRPr="00810870">
        <w:rPr>
          <w:sz w:val="48"/>
          <w:szCs w:val="48"/>
          <w:highlight w:val="black"/>
          <w:lang w:val="en-US"/>
        </w:rPr>
        <w:t>rve – servimos – servís - s</w:t>
      </w:r>
      <w:r w:rsidRPr="00810870">
        <w:rPr>
          <w:b/>
          <w:sz w:val="48"/>
          <w:szCs w:val="48"/>
          <w:highlight w:val="black"/>
          <w:u w:val="single"/>
          <w:lang w:val="en-US"/>
        </w:rPr>
        <w:t>i</w:t>
      </w:r>
      <w:r w:rsidRPr="00810870">
        <w:rPr>
          <w:sz w:val="48"/>
          <w:szCs w:val="48"/>
          <w:highlight w:val="black"/>
          <w:lang w:val="en-US"/>
        </w:rPr>
        <w:t>rven</w:t>
      </w:r>
    </w:p>
    <w:p w:rsidR="000D7D31" w:rsidRPr="00D42B8B" w:rsidRDefault="000D7D31" w:rsidP="000D7D31">
      <w:pPr>
        <w:rPr>
          <w:b/>
          <w:bCs/>
          <w:sz w:val="48"/>
          <w:szCs w:val="48"/>
          <w:u w:val="single"/>
          <w:lang w:val="en-US"/>
        </w:rPr>
      </w:pPr>
    </w:p>
    <w:p w:rsidR="000D7D31" w:rsidRPr="00D42B8B" w:rsidRDefault="00FB730E">
      <w:pPr>
        <w:ind w:left="360"/>
        <w:rPr>
          <w:b/>
          <w:bCs/>
          <w:sz w:val="48"/>
          <w:szCs w:val="48"/>
          <w:u w:val="single"/>
          <w:lang w:val="fr-FR"/>
        </w:rPr>
      </w:pPr>
      <w:r>
        <w:rPr>
          <w:b/>
          <w:bCs/>
          <w:sz w:val="48"/>
          <w:szCs w:val="48"/>
          <w:u w:val="single"/>
          <w:lang w:val="fr-FR"/>
        </w:rPr>
        <w:t>c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) Les verbes terminés en </w:t>
      </w:r>
      <w:r w:rsidR="000D7D31" w:rsidRPr="00D42B8B">
        <w:rPr>
          <w:b/>
          <w:bCs/>
          <w:sz w:val="48"/>
          <w:szCs w:val="48"/>
          <w:highlight w:val="yellow"/>
          <w:u w:val="single"/>
          <w:lang w:val="fr-FR"/>
        </w:rPr>
        <w:t>–ECER ; ACER ; OCER ; UCIR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 xml:space="preserve">Ils font </w:t>
      </w:r>
      <w:r w:rsidRPr="00D42B8B">
        <w:rPr>
          <w:b/>
          <w:bCs/>
          <w:sz w:val="48"/>
          <w:szCs w:val="48"/>
          <w:u w:val="single"/>
          <w:lang w:val="fr-FR"/>
        </w:rPr>
        <w:t>–ZCO</w:t>
      </w:r>
      <w:r w:rsidRPr="00D42B8B">
        <w:rPr>
          <w:sz w:val="48"/>
          <w:szCs w:val="48"/>
          <w:lang w:val="fr-FR"/>
        </w:rPr>
        <w:t xml:space="preserve">  à la première personne du singulier, les terminaisons sont régulières.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PAR</w:t>
      </w:r>
      <w:r w:rsidRPr="00D42B8B">
        <w:rPr>
          <w:b/>
          <w:bCs/>
          <w:sz w:val="48"/>
          <w:szCs w:val="48"/>
          <w:u w:val="single"/>
          <w:lang w:val="fr-FR"/>
        </w:rPr>
        <w:t>ECER</w:t>
      </w:r>
      <w:r w:rsidRPr="00D42B8B">
        <w:rPr>
          <w:sz w:val="48"/>
          <w:szCs w:val="48"/>
          <w:u w:val="single"/>
          <w:lang w:val="fr-FR"/>
        </w:rPr>
        <w:t>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="00C546C0" w:rsidRPr="00D42B8B">
        <w:rPr>
          <w:sz w:val="48"/>
          <w:szCs w:val="48"/>
          <w:lang w:val="fr-FR"/>
        </w:rPr>
        <w:t xml:space="preserve">               </w:t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C546C0" w:rsidP="007B0E0B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Pare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zco</w:t>
      </w:r>
      <w:r w:rsidRPr="00810870">
        <w:rPr>
          <w:sz w:val="48"/>
          <w:szCs w:val="48"/>
          <w:highlight w:val="black"/>
          <w:lang w:val="fr-FR"/>
        </w:rPr>
        <w:t xml:space="preserve"> –pareces – parece – parecemos – parecéis – parecen</w:t>
      </w:r>
    </w:p>
    <w:p w:rsidR="00AA16A0" w:rsidRPr="00D42B8B" w:rsidRDefault="00AA16A0" w:rsidP="007B0E0B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Quelques autres verbes de cette même catégorie : </w:t>
      </w:r>
    </w:p>
    <w:p w:rsidR="000D7D31" w:rsidRPr="00D42B8B" w:rsidRDefault="000D7D31">
      <w:pPr>
        <w:rPr>
          <w:sz w:val="48"/>
          <w:szCs w:val="48"/>
          <w:lang w:val="fr-FR"/>
        </w:rPr>
      </w:pPr>
      <w:r w:rsidRPr="00D42B8B">
        <w:rPr>
          <w:sz w:val="48"/>
          <w:szCs w:val="48"/>
          <w:highlight w:val="yellow"/>
          <w:lang w:val="fr-FR"/>
        </w:rPr>
        <w:t>AGRAD</w:t>
      </w:r>
      <w:r w:rsidRPr="00D42B8B">
        <w:rPr>
          <w:b/>
          <w:bCs/>
          <w:sz w:val="48"/>
          <w:szCs w:val="48"/>
          <w:highlight w:val="yellow"/>
          <w:lang w:val="fr-FR"/>
        </w:rPr>
        <w:t>ECER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</w:t>
      </w:r>
      <w:r w:rsidR="00C546C0" w:rsidRPr="00D42B8B">
        <w:rPr>
          <w:sz w:val="48"/>
          <w:szCs w:val="48"/>
          <w:lang w:val="fr-FR"/>
        </w:rPr>
        <w:t xml:space="preserve">-  </w:t>
      </w:r>
      <w:r w:rsidRPr="00D42B8B">
        <w:rPr>
          <w:sz w:val="48"/>
          <w:szCs w:val="48"/>
          <w:lang w:val="fr-FR"/>
        </w:rPr>
        <w:t>N</w:t>
      </w:r>
      <w:r w:rsidRPr="00D42B8B">
        <w:rPr>
          <w:b/>
          <w:bCs/>
          <w:sz w:val="48"/>
          <w:szCs w:val="48"/>
          <w:lang w:val="fr-FR"/>
        </w:rPr>
        <w:t>ACER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C546C0" w:rsidRPr="00D42B8B">
        <w:rPr>
          <w:sz w:val="48"/>
          <w:szCs w:val="48"/>
          <w:lang w:val="fr-FR"/>
        </w:rPr>
        <w:t xml:space="preserve">     -  </w:t>
      </w:r>
      <w:r w:rsidRPr="00D42B8B">
        <w:rPr>
          <w:sz w:val="48"/>
          <w:szCs w:val="48"/>
          <w:lang w:val="fr-FR"/>
        </w:rPr>
        <w:t>CON</w:t>
      </w:r>
      <w:r w:rsidRPr="00D42B8B">
        <w:rPr>
          <w:b/>
          <w:bCs/>
          <w:sz w:val="48"/>
          <w:szCs w:val="48"/>
          <w:lang w:val="fr-FR"/>
        </w:rPr>
        <w:t>OCER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  <w:t xml:space="preserve">      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</w:t>
      </w:r>
    </w:p>
    <w:p w:rsidR="000D7D31" w:rsidRPr="00D42B8B" w:rsidRDefault="000D7D31" w:rsidP="000D7D31">
      <w:pPr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COND</w:t>
      </w:r>
      <w:r w:rsidRPr="00D42B8B">
        <w:rPr>
          <w:b/>
          <w:bCs/>
          <w:sz w:val="48"/>
          <w:szCs w:val="48"/>
          <w:lang w:val="fr-FR"/>
        </w:rPr>
        <w:t>UCIR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7B0E0B" w:rsidRPr="00D42B8B" w:rsidRDefault="007B0E0B" w:rsidP="000D7D31">
      <w:pPr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FB730E">
      <w:pPr>
        <w:rPr>
          <w:b/>
          <w:bCs/>
          <w:sz w:val="48"/>
          <w:szCs w:val="48"/>
          <w:u w:val="single"/>
          <w:lang w:val="fr-FR"/>
        </w:rPr>
      </w:pPr>
      <w:r>
        <w:rPr>
          <w:b/>
          <w:bCs/>
          <w:sz w:val="48"/>
          <w:szCs w:val="48"/>
          <w:u w:val="single"/>
          <w:lang w:val="fr-FR"/>
        </w:rPr>
        <w:t>d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) Les verbes qui font </w:t>
      </w:r>
      <w:r w:rsidR="000D7D31" w:rsidRPr="00FB730E">
        <w:rPr>
          <w:b/>
          <w:bCs/>
          <w:sz w:val="48"/>
          <w:szCs w:val="48"/>
          <w:highlight w:val="yellow"/>
          <w:u w:val="single"/>
          <w:lang w:val="fr-FR"/>
        </w:rPr>
        <w:t>–GO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 à la </w:t>
      </w:r>
      <w:r w:rsidR="000D7D31" w:rsidRPr="00FB730E">
        <w:rPr>
          <w:b/>
          <w:bCs/>
          <w:sz w:val="48"/>
          <w:szCs w:val="48"/>
          <w:highlight w:val="yellow"/>
          <w:u w:val="single"/>
          <w:lang w:val="fr-FR"/>
        </w:rPr>
        <w:t>première personne du singulier</w:t>
      </w:r>
      <w:r w:rsidR="000D7D31" w:rsidRPr="00D42B8B">
        <w:rPr>
          <w:b/>
          <w:bCs/>
          <w:sz w:val="48"/>
          <w:szCs w:val="48"/>
          <w:u w:val="single"/>
          <w:lang w:val="fr-FR"/>
        </w:rPr>
        <w:t xml:space="preserve"> et ont des terminaisons régulières :</w:t>
      </w:r>
    </w:p>
    <w:p w:rsidR="00C546C0" w:rsidRPr="00D42B8B" w:rsidRDefault="00C546C0">
      <w:pPr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 w:rsidP="00AA16A0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D</w:t>
      </w:r>
      <w:r w:rsidRPr="00D42B8B">
        <w:rPr>
          <w:b/>
          <w:sz w:val="48"/>
          <w:szCs w:val="48"/>
          <w:u w:val="single"/>
          <w:lang w:val="fr-FR"/>
        </w:rPr>
        <w:t>E</w:t>
      </w:r>
      <w:r w:rsidRPr="00D42B8B">
        <w:rPr>
          <w:sz w:val="48"/>
          <w:szCs w:val="48"/>
          <w:u w:val="single"/>
          <w:lang w:val="fr-FR"/>
        </w:rPr>
        <w:t>CIR 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</w:t>
      </w:r>
      <w:r w:rsidR="007B0E0B" w:rsidRPr="00D42B8B">
        <w:rPr>
          <w:sz w:val="48"/>
          <w:szCs w:val="48"/>
          <w:highlight w:val="yellow"/>
          <w:lang w:val="fr-FR"/>
        </w:rPr>
        <w:t>+ affaiblissement</w:t>
      </w:r>
      <w:r w:rsidR="00AA16A0" w:rsidRPr="00D42B8B">
        <w:rPr>
          <w:sz w:val="48"/>
          <w:szCs w:val="48"/>
          <w:highlight w:val="yellow"/>
          <w:lang w:val="fr-FR"/>
        </w:rPr>
        <w:t xml:space="preserve"> 1- 2-3-6</w:t>
      </w:r>
    </w:p>
    <w:p w:rsidR="000D7D31" w:rsidRPr="00D42B8B" w:rsidRDefault="00C546C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D</w:t>
      </w:r>
      <w:r w:rsidRPr="00810870">
        <w:rPr>
          <w:b/>
          <w:sz w:val="48"/>
          <w:szCs w:val="48"/>
          <w:highlight w:val="black"/>
          <w:lang w:val="fr-FR"/>
        </w:rPr>
        <w:t>i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- d</w:t>
      </w:r>
      <w:r w:rsidRPr="00810870">
        <w:rPr>
          <w:b/>
          <w:sz w:val="48"/>
          <w:szCs w:val="48"/>
          <w:highlight w:val="black"/>
          <w:lang w:val="fr-FR"/>
        </w:rPr>
        <w:t>i</w:t>
      </w:r>
      <w:r w:rsidRPr="00810870">
        <w:rPr>
          <w:sz w:val="48"/>
          <w:szCs w:val="48"/>
          <w:highlight w:val="black"/>
          <w:lang w:val="fr-FR"/>
        </w:rPr>
        <w:t>ces - d</w:t>
      </w:r>
      <w:r w:rsidRPr="00810870">
        <w:rPr>
          <w:b/>
          <w:sz w:val="48"/>
          <w:szCs w:val="48"/>
          <w:highlight w:val="black"/>
          <w:lang w:val="fr-FR"/>
        </w:rPr>
        <w:t>i</w:t>
      </w:r>
      <w:r w:rsidRPr="00810870">
        <w:rPr>
          <w:sz w:val="48"/>
          <w:szCs w:val="48"/>
          <w:highlight w:val="black"/>
          <w:lang w:val="fr-FR"/>
        </w:rPr>
        <w:t>ce - decimos – decís – d</w:t>
      </w:r>
      <w:r w:rsidRPr="00810870">
        <w:rPr>
          <w:b/>
          <w:sz w:val="48"/>
          <w:szCs w:val="48"/>
          <w:highlight w:val="black"/>
          <w:lang w:val="fr-FR"/>
        </w:rPr>
        <w:t>i</w:t>
      </w:r>
      <w:r w:rsidRPr="00810870">
        <w:rPr>
          <w:sz w:val="48"/>
          <w:szCs w:val="48"/>
          <w:highlight w:val="black"/>
          <w:lang w:val="fr-FR"/>
        </w:rPr>
        <w:t>cen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V</w:t>
      </w:r>
      <w:r w:rsidRPr="00D42B8B">
        <w:rPr>
          <w:b/>
          <w:sz w:val="48"/>
          <w:szCs w:val="48"/>
          <w:u w:val="single"/>
          <w:lang w:val="fr-FR"/>
        </w:rPr>
        <w:t>E</w:t>
      </w:r>
      <w:r w:rsidRPr="00D42B8B">
        <w:rPr>
          <w:sz w:val="48"/>
          <w:szCs w:val="48"/>
          <w:u w:val="single"/>
          <w:lang w:val="fr-FR"/>
        </w:rPr>
        <w:t>NIR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+ </w:t>
      </w:r>
      <w:r w:rsidR="007B0E0B" w:rsidRPr="00D42B8B">
        <w:rPr>
          <w:sz w:val="48"/>
          <w:szCs w:val="48"/>
          <w:highlight w:val="yellow"/>
          <w:lang w:val="fr-FR"/>
        </w:rPr>
        <w:t>diphtongue 2-3-6</w:t>
      </w:r>
    </w:p>
    <w:p w:rsidR="00C546C0" w:rsidRPr="00D42B8B" w:rsidRDefault="00C546C0">
      <w:pPr>
        <w:ind w:left="360"/>
        <w:rPr>
          <w:bCs/>
          <w:sz w:val="48"/>
          <w:szCs w:val="48"/>
          <w:lang w:val="fr-FR"/>
        </w:rPr>
      </w:pPr>
      <w:r w:rsidRPr="00810870">
        <w:rPr>
          <w:bCs/>
          <w:sz w:val="48"/>
          <w:szCs w:val="48"/>
          <w:highlight w:val="black"/>
          <w:lang w:val="fr-FR"/>
        </w:rPr>
        <w:t>Ven</w:t>
      </w:r>
      <w:r w:rsidRPr="00810870">
        <w:rPr>
          <w:b/>
          <w:bCs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</w:t>
      </w:r>
      <w:r w:rsidRPr="00810870">
        <w:rPr>
          <w:bCs/>
          <w:sz w:val="48"/>
          <w:szCs w:val="48"/>
          <w:highlight w:val="black"/>
          <w:lang w:val="fr-FR"/>
        </w:rPr>
        <w:t>v</w:t>
      </w:r>
      <w:r w:rsidRPr="00810870">
        <w:rPr>
          <w:b/>
          <w:bCs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bCs/>
          <w:sz w:val="48"/>
          <w:szCs w:val="48"/>
          <w:highlight w:val="black"/>
          <w:lang w:val="fr-FR"/>
        </w:rPr>
        <w:t>nes – v</w:t>
      </w:r>
      <w:r w:rsidRPr="00810870">
        <w:rPr>
          <w:b/>
          <w:bCs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bCs/>
          <w:sz w:val="48"/>
          <w:szCs w:val="48"/>
          <w:highlight w:val="black"/>
          <w:lang w:val="fr-FR"/>
        </w:rPr>
        <w:t>ne</w:t>
      </w:r>
      <w:r w:rsidRPr="00810870">
        <w:rPr>
          <w:sz w:val="48"/>
          <w:szCs w:val="48"/>
          <w:highlight w:val="black"/>
          <w:lang w:val="fr-FR"/>
        </w:rPr>
        <w:t xml:space="preserve"> – </w:t>
      </w:r>
      <w:r w:rsidRPr="00810870">
        <w:rPr>
          <w:bCs/>
          <w:sz w:val="48"/>
          <w:szCs w:val="48"/>
          <w:highlight w:val="black"/>
          <w:lang w:val="fr-FR"/>
        </w:rPr>
        <w:t>venimos – venís – v</w:t>
      </w:r>
      <w:r w:rsidRPr="00810870">
        <w:rPr>
          <w:b/>
          <w:bCs/>
          <w:sz w:val="48"/>
          <w:szCs w:val="48"/>
          <w:highlight w:val="black"/>
          <w:u w:val="single"/>
          <w:lang w:val="fr-FR"/>
        </w:rPr>
        <w:t>ie</w:t>
      </w:r>
      <w:r w:rsidRPr="00810870">
        <w:rPr>
          <w:bCs/>
          <w:sz w:val="48"/>
          <w:szCs w:val="48"/>
          <w:highlight w:val="black"/>
          <w:lang w:val="fr-FR"/>
        </w:rPr>
        <w:t>nen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TENER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+ </w:t>
      </w:r>
      <w:r w:rsidR="007B0E0B" w:rsidRPr="00D42B8B">
        <w:rPr>
          <w:sz w:val="48"/>
          <w:szCs w:val="48"/>
          <w:highlight w:val="yellow"/>
          <w:lang w:val="fr-FR"/>
        </w:rPr>
        <w:t>diphtongue 2-3-6</w:t>
      </w:r>
    </w:p>
    <w:p w:rsidR="00AA16A0" w:rsidRPr="00D42B8B" w:rsidRDefault="00AA16A0" w:rsidP="00C654C8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Ten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t</w:t>
      </w:r>
      <w:r w:rsidRPr="00810870">
        <w:rPr>
          <w:b/>
          <w:sz w:val="48"/>
          <w:szCs w:val="48"/>
          <w:highlight w:val="black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nes – t</w:t>
      </w:r>
      <w:r w:rsidRPr="00810870">
        <w:rPr>
          <w:b/>
          <w:sz w:val="48"/>
          <w:szCs w:val="48"/>
          <w:highlight w:val="black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ne – tenemos – tenéis – t</w:t>
      </w:r>
      <w:r w:rsidRPr="00810870">
        <w:rPr>
          <w:b/>
          <w:sz w:val="48"/>
          <w:szCs w:val="48"/>
          <w:highlight w:val="black"/>
          <w:lang w:val="fr-FR"/>
        </w:rPr>
        <w:t>ie</w:t>
      </w:r>
      <w:r w:rsidRPr="00810870">
        <w:rPr>
          <w:sz w:val="48"/>
          <w:szCs w:val="48"/>
          <w:highlight w:val="black"/>
          <w:lang w:val="fr-FR"/>
        </w:rPr>
        <w:t>nen</w:t>
      </w: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PONER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AA16A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Pon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pones – pone – ponemos – ponéis – ponen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SALIR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AA16A0">
      <w:pPr>
        <w:pStyle w:val="Retraitcorpsdetexte"/>
        <w:rPr>
          <w:sz w:val="48"/>
          <w:szCs w:val="48"/>
        </w:rPr>
      </w:pPr>
      <w:r w:rsidRPr="00810870">
        <w:rPr>
          <w:sz w:val="48"/>
          <w:szCs w:val="48"/>
          <w:highlight w:val="black"/>
        </w:rPr>
        <w:t>Sal</w:t>
      </w:r>
      <w:r w:rsidRPr="00810870">
        <w:rPr>
          <w:b/>
          <w:sz w:val="48"/>
          <w:szCs w:val="48"/>
          <w:highlight w:val="black"/>
        </w:rPr>
        <w:t>go</w:t>
      </w:r>
      <w:r w:rsidRPr="00810870">
        <w:rPr>
          <w:sz w:val="48"/>
          <w:szCs w:val="48"/>
          <w:highlight w:val="black"/>
        </w:rPr>
        <w:t xml:space="preserve"> – sales – sale – salimos – salís – salen</w:t>
      </w:r>
    </w:p>
    <w:p w:rsidR="00AA16A0" w:rsidRPr="00D42B8B" w:rsidRDefault="00AA16A0">
      <w:pPr>
        <w:pStyle w:val="Retraitcorpsdetexte"/>
        <w:rPr>
          <w:sz w:val="48"/>
          <w:szCs w:val="48"/>
          <w:u w:val="single"/>
        </w:rPr>
      </w:pPr>
    </w:p>
    <w:p w:rsidR="00AA16A0" w:rsidRPr="00D42B8B" w:rsidRDefault="000D7D31" w:rsidP="00AA16A0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TRAER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+ « e » de la terminaison reste et devient « i » à la 1</w:t>
      </w:r>
      <w:r w:rsidR="007B0E0B" w:rsidRPr="00D42B8B">
        <w:rPr>
          <w:sz w:val="48"/>
          <w:szCs w:val="48"/>
          <w:vertAlign w:val="superscript"/>
          <w:lang w:val="fr-FR"/>
        </w:rPr>
        <w:t>ère</w:t>
      </w:r>
      <w:r w:rsidR="007B0E0B" w:rsidRPr="00D42B8B">
        <w:rPr>
          <w:sz w:val="48"/>
          <w:szCs w:val="48"/>
          <w:lang w:val="fr-FR"/>
        </w:rPr>
        <w:t xml:space="preserve"> pers. du sing.</w:t>
      </w:r>
    </w:p>
    <w:p w:rsidR="000D7D31" w:rsidRPr="00D42B8B" w:rsidRDefault="00AA16A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Tra</w:t>
      </w:r>
      <w:r w:rsidRPr="00810870">
        <w:rPr>
          <w:b/>
          <w:sz w:val="48"/>
          <w:szCs w:val="48"/>
          <w:highlight w:val="black"/>
          <w:lang w:val="fr-FR"/>
        </w:rPr>
        <w:t>igo</w:t>
      </w:r>
      <w:r w:rsidRPr="00810870">
        <w:rPr>
          <w:sz w:val="48"/>
          <w:szCs w:val="48"/>
          <w:highlight w:val="black"/>
          <w:lang w:val="fr-FR"/>
        </w:rPr>
        <w:t xml:space="preserve"> – traes – trae – traemos – traéis – traen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CAER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+ « e » de la terminaison reste et devient « i » à la 1</w:t>
      </w:r>
      <w:r w:rsidR="007B0E0B" w:rsidRPr="00D42B8B">
        <w:rPr>
          <w:sz w:val="48"/>
          <w:szCs w:val="48"/>
          <w:vertAlign w:val="superscript"/>
          <w:lang w:val="fr-FR"/>
        </w:rPr>
        <w:t>ère</w:t>
      </w:r>
      <w:r w:rsidR="007B0E0B" w:rsidRPr="00D42B8B">
        <w:rPr>
          <w:sz w:val="48"/>
          <w:szCs w:val="48"/>
          <w:lang w:val="fr-FR"/>
        </w:rPr>
        <w:t xml:space="preserve"> pers. du sing.</w:t>
      </w:r>
    </w:p>
    <w:p w:rsidR="000D7D31" w:rsidRPr="00D42B8B" w:rsidRDefault="00AA16A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Cai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caes – cae – caemos – caéis – caen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7B0E0B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lastRenderedPageBreak/>
        <w:t>VALER:</w:t>
      </w:r>
      <w:r w:rsidR="000D7D31" w:rsidRPr="00D42B8B">
        <w:rPr>
          <w:sz w:val="48"/>
          <w:szCs w:val="48"/>
          <w:u w:val="single"/>
          <w:lang w:val="fr-FR"/>
        </w:rPr>
        <w:t xml:space="preserve"> </w:t>
      </w:r>
      <w:r w:rsidR="000D7D31" w:rsidRPr="00D42B8B">
        <w:rPr>
          <w:sz w:val="48"/>
          <w:szCs w:val="48"/>
          <w:lang w:val="fr-FR"/>
        </w:rPr>
        <w:t>(</w:t>
      </w:r>
      <w:r w:rsidR="000D7D31" w:rsidRPr="00D42B8B">
        <w:rPr>
          <w:sz w:val="48"/>
          <w:szCs w:val="48"/>
          <w:lang w:val="fr-FR"/>
        </w:rPr>
        <w:tab/>
      </w:r>
      <w:r w:rsidR="000D7D31" w:rsidRPr="00D42B8B">
        <w:rPr>
          <w:sz w:val="48"/>
          <w:szCs w:val="48"/>
          <w:lang w:val="fr-FR"/>
        </w:rPr>
        <w:tab/>
        <w:t>)</w:t>
      </w:r>
    </w:p>
    <w:p w:rsidR="000D7D31" w:rsidRPr="00D42B8B" w:rsidRDefault="00AA16A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Val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vales – vale – valemos – valéis – valen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HACER: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AA16A0">
      <w:pPr>
        <w:ind w:left="360"/>
        <w:rPr>
          <w:sz w:val="48"/>
          <w:szCs w:val="48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Ha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haces – hace – hacemos – hacéis – hacen</w:t>
      </w:r>
    </w:p>
    <w:p w:rsidR="00AA16A0" w:rsidRPr="00D42B8B" w:rsidRDefault="00AA16A0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OÍR: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  <w:r w:rsidR="007B0E0B" w:rsidRPr="00D42B8B">
        <w:rPr>
          <w:sz w:val="48"/>
          <w:szCs w:val="48"/>
          <w:lang w:val="fr-FR"/>
        </w:rPr>
        <w:t xml:space="preserve"> + « i» de la </w:t>
      </w:r>
      <w:r w:rsidR="00AA16A0" w:rsidRPr="00D42B8B">
        <w:rPr>
          <w:sz w:val="48"/>
          <w:szCs w:val="48"/>
          <w:lang w:val="fr-FR"/>
        </w:rPr>
        <w:t>terminaison reste</w:t>
      </w:r>
    </w:p>
    <w:p w:rsidR="000D7D31" w:rsidRPr="00D42B8B" w:rsidRDefault="00AA16A0">
      <w:pPr>
        <w:ind w:left="360"/>
        <w:rPr>
          <w:sz w:val="48"/>
          <w:szCs w:val="48"/>
          <w:u w:val="single"/>
          <w:lang w:val="fr-FR"/>
        </w:rPr>
      </w:pPr>
      <w:r w:rsidRPr="00810870">
        <w:rPr>
          <w:sz w:val="48"/>
          <w:szCs w:val="48"/>
          <w:highlight w:val="black"/>
          <w:lang w:val="fr-FR"/>
        </w:rPr>
        <w:t>Oi</w:t>
      </w:r>
      <w:r w:rsidRPr="00810870">
        <w:rPr>
          <w:b/>
          <w:sz w:val="48"/>
          <w:szCs w:val="48"/>
          <w:highlight w:val="black"/>
          <w:lang w:val="fr-FR"/>
        </w:rPr>
        <w:t>go</w:t>
      </w:r>
      <w:r w:rsidRPr="00810870">
        <w:rPr>
          <w:sz w:val="48"/>
          <w:szCs w:val="48"/>
          <w:highlight w:val="black"/>
          <w:lang w:val="fr-FR"/>
        </w:rPr>
        <w:t xml:space="preserve"> – o</w:t>
      </w:r>
      <w:r w:rsidRPr="00810870">
        <w:rPr>
          <w:b/>
          <w:sz w:val="48"/>
          <w:szCs w:val="48"/>
          <w:highlight w:val="black"/>
          <w:lang w:val="fr-FR"/>
        </w:rPr>
        <w:t>y</w:t>
      </w:r>
      <w:r w:rsidRPr="00810870">
        <w:rPr>
          <w:sz w:val="48"/>
          <w:szCs w:val="48"/>
          <w:highlight w:val="black"/>
          <w:lang w:val="fr-FR"/>
        </w:rPr>
        <w:t>es – o</w:t>
      </w:r>
      <w:r w:rsidRPr="00810870">
        <w:rPr>
          <w:b/>
          <w:sz w:val="48"/>
          <w:szCs w:val="48"/>
          <w:highlight w:val="black"/>
          <w:lang w:val="fr-FR"/>
        </w:rPr>
        <w:t>y</w:t>
      </w:r>
      <w:r w:rsidRPr="00810870">
        <w:rPr>
          <w:sz w:val="48"/>
          <w:szCs w:val="48"/>
          <w:highlight w:val="black"/>
          <w:lang w:val="fr-FR"/>
        </w:rPr>
        <w:t xml:space="preserve">e – </w:t>
      </w:r>
      <w:r w:rsidRPr="00810870">
        <w:rPr>
          <w:sz w:val="48"/>
          <w:szCs w:val="48"/>
          <w:highlight w:val="black"/>
          <w:u w:val="single"/>
          <w:lang w:val="fr-FR"/>
        </w:rPr>
        <w:t>o</w:t>
      </w:r>
      <w:r w:rsidRPr="00810870">
        <w:rPr>
          <w:b/>
          <w:sz w:val="48"/>
          <w:szCs w:val="48"/>
          <w:highlight w:val="black"/>
          <w:u w:val="single"/>
          <w:lang w:val="fr-FR"/>
        </w:rPr>
        <w:t>í</w:t>
      </w:r>
      <w:r w:rsidRPr="00810870">
        <w:rPr>
          <w:sz w:val="48"/>
          <w:szCs w:val="48"/>
          <w:highlight w:val="black"/>
          <w:u w:val="single"/>
          <w:lang w:val="fr-FR"/>
        </w:rPr>
        <w:t xml:space="preserve">mos </w:t>
      </w:r>
      <w:r w:rsidRPr="00810870">
        <w:rPr>
          <w:sz w:val="48"/>
          <w:szCs w:val="48"/>
          <w:highlight w:val="black"/>
          <w:lang w:val="fr-FR"/>
        </w:rPr>
        <w:t>– oís - o</w:t>
      </w:r>
      <w:r w:rsidRPr="00810870">
        <w:rPr>
          <w:b/>
          <w:sz w:val="48"/>
          <w:szCs w:val="48"/>
          <w:highlight w:val="black"/>
          <w:lang w:val="fr-FR"/>
        </w:rPr>
        <w:t>y</w:t>
      </w:r>
      <w:r w:rsidRPr="00810870">
        <w:rPr>
          <w:sz w:val="48"/>
          <w:szCs w:val="48"/>
          <w:highlight w:val="black"/>
          <w:lang w:val="fr-FR"/>
        </w:rPr>
        <w:t>en</w:t>
      </w:r>
    </w:p>
    <w:p w:rsidR="000D7D31" w:rsidRPr="00D42B8B" w:rsidRDefault="000D7D31">
      <w:pPr>
        <w:ind w:left="360"/>
        <w:rPr>
          <w:sz w:val="48"/>
          <w:szCs w:val="48"/>
          <w:u w:val="single"/>
          <w:lang w:val="fr-FR"/>
        </w:rPr>
      </w:pPr>
    </w:p>
    <w:p w:rsidR="00C654C8" w:rsidRPr="00D42B8B" w:rsidRDefault="00C654C8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FB730E">
      <w:pPr>
        <w:ind w:left="360"/>
        <w:rPr>
          <w:b/>
          <w:bCs/>
          <w:sz w:val="48"/>
          <w:szCs w:val="48"/>
          <w:u w:val="single"/>
          <w:lang w:val="fr-FR"/>
        </w:rPr>
      </w:pPr>
      <w:r>
        <w:rPr>
          <w:b/>
          <w:bCs/>
          <w:sz w:val="48"/>
          <w:szCs w:val="48"/>
          <w:u w:val="single"/>
          <w:lang w:val="fr-FR"/>
        </w:rPr>
        <w:t>e</w:t>
      </w:r>
      <w:r w:rsidR="000D7D31" w:rsidRPr="00D42B8B">
        <w:rPr>
          <w:b/>
          <w:bCs/>
          <w:sz w:val="48"/>
          <w:szCs w:val="48"/>
          <w:u w:val="single"/>
          <w:lang w:val="fr-FR"/>
        </w:rPr>
        <w:t>) Les verbes terminés par –</w:t>
      </w:r>
      <w:r w:rsidR="000D7D31" w:rsidRPr="00D42B8B">
        <w:rPr>
          <w:b/>
          <w:bCs/>
          <w:sz w:val="48"/>
          <w:szCs w:val="48"/>
          <w:highlight w:val="yellow"/>
          <w:u w:val="single"/>
          <w:lang w:val="fr-FR"/>
        </w:rPr>
        <w:t>UIR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</w:rPr>
        <w:t xml:space="preserve">Ils prennent </w:t>
      </w:r>
      <w:r w:rsidRPr="00D42B8B">
        <w:rPr>
          <w:sz w:val="48"/>
          <w:szCs w:val="48"/>
          <w:highlight w:val="yellow"/>
        </w:rPr>
        <w:t xml:space="preserve">un </w:t>
      </w:r>
      <w:r w:rsidRPr="00D42B8B">
        <w:rPr>
          <w:b/>
          <w:bCs/>
          <w:sz w:val="48"/>
          <w:szCs w:val="48"/>
          <w:highlight w:val="yellow"/>
        </w:rPr>
        <w:t>Y</w:t>
      </w:r>
      <w:r w:rsidRPr="00D42B8B">
        <w:rPr>
          <w:sz w:val="48"/>
          <w:szCs w:val="48"/>
          <w:highlight w:val="yellow"/>
        </w:rPr>
        <w:t xml:space="preserve"> aux personnes </w:t>
      </w:r>
      <w:r w:rsidRPr="00D42B8B">
        <w:rPr>
          <w:b/>
          <w:bCs/>
          <w:sz w:val="48"/>
          <w:szCs w:val="48"/>
          <w:highlight w:val="yellow"/>
        </w:rPr>
        <w:t>1 – 2 – 3 – 6</w:t>
      </w:r>
      <w:r w:rsidRPr="00D42B8B">
        <w:rPr>
          <w:sz w:val="48"/>
          <w:szCs w:val="48"/>
          <w:highlight w:val="yellow"/>
        </w:rPr>
        <w:t> ; les terminaisons sont régulières :</w:t>
      </w:r>
    </w:p>
    <w:p w:rsidR="000D7D31" w:rsidRPr="00D42B8B" w:rsidRDefault="000D7D31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  <w:u w:val="single"/>
        </w:rPr>
        <w:t>CONSTR</w:t>
      </w:r>
      <w:r w:rsidRPr="00D42B8B">
        <w:rPr>
          <w:b/>
          <w:bCs/>
          <w:sz w:val="48"/>
          <w:szCs w:val="48"/>
          <w:u w:val="single"/>
        </w:rPr>
        <w:t>UIR</w:t>
      </w:r>
      <w:r w:rsidRPr="00D42B8B">
        <w:rPr>
          <w:sz w:val="48"/>
          <w:szCs w:val="48"/>
          <w:u w:val="single"/>
        </w:rPr>
        <w:t xml:space="preserve"> : </w:t>
      </w:r>
      <w:r w:rsidRPr="00D42B8B">
        <w:rPr>
          <w:sz w:val="48"/>
          <w:szCs w:val="48"/>
        </w:rPr>
        <w:t>(</w:t>
      </w:r>
      <w:r w:rsidRPr="00D42B8B">
        <w:rPr>
          <w:sz w:val="48"/>
          <w:szCs w:val="48"/>
        </w:rPr>
        <w:tab/>
      </w:r>
      <w:r w:rsidRPr="00D42B8B">
        <w:rPr>
          <w:sz w:val="48"/>
          <w:szCs w:val="48"/>
        </w:rPr>
        <w:tab/>
      </w:r>
      <w:r w:rsidRPr="00D42B8B">
        <w:rPr>
          <w:sz w:val="48"/>
          <w:szCs w:val="48"/>
        </w:rPr>
        <w:tab/>
        <w:t>)</w:t>
      </w:r>
    </w:p>
    <w:p w:rsidR="000D7D31" w:rsidRPr="00D42B8B" w:rsidRDefault="00C546C0" w:rsidP="007B0E0B">
      <w:pPr>
        <w:pStyle w:val="Retraitcorpsdetexte"/>
        <w:rPr>
          <w:sz w:val="48"/>
          <w:szCs w:val="48"/>
        </w:rPr>
      </w:pPr>
      <w:r w:rsidRPr="00810870">
        <w:rPr>
          <w:sz w:val="48"/>
          <w:szCs w:val="48"/>
          <w:highlight w:val="black"/>
        </w:rPr>
        <w:t>Constru</w:t>
      </w:r>
      <w:r w:rsidRPr="00810870">
        <w:rPr>
          <w:b/>
          <w:sz w:val="48"/>
          <w:szCs w:val="48"/>
          <w:highlight w:val="black"/>
        </w:rPr>
        <w:t>y</w:t>
      </w:r>
      <w:r w:rsidRPr="00810870">
        <w:rPr>
          <w:sz w:val="48"/>
          <w:szCs w:val="48"/>
          <w:highlight w:val="black"/>
        </w:rPr>
        <w:t>o – construyes – constru</w:t>
      </w:r>
      <w:r w:rsidRPr="00810870">
        <w:rPr>
          <w:b/>
          <w:sz w:val="48"/>
          <w:szCs w:val="48"/>
          <w:highlight w:val="black"/>
        </w:rPr>
        <w:t>y</w:t>
      </w:r>
      <w:r w:rsidRPr="00810870">
        <w:rPr>
          <w:sz w:val="48"/>
          <w:szCs w:val="48"/>
          <w:highlight w:val="black"/>
        </w:rPr>
        <w:t xml:space="preserve">e – construimos – construís </w:t>
      </w:r>
      <w:r w:rsidR="00AA16A0" w:rsidRPr="00810870">
        <w:rPr>
          <w:sz w:val="48"/>
          <w:szCs w:val="48"/>
          <w:highlight w:val="black"/>
        </w:rPr>
        <w:t>–</w:t>
      </w:r>
      <w:r w:rsidRPr="00810870">
        <w:rPr>
          <w:sz w:val="48"/>
          <w:szCs w:val="48"/>
          <w:highlight w:val="black"/>
        </w:rPr>
        <w:t xml:space="preserve"> constru</w:t>
      </w:r>
      <w:r w:rsidRPr="00810870">
        <w:rPr>
          <w:b/>
          <w:sz w:val="48"/>
          <w:szCs w:val="48"/>
          <w:highlight w:val="black"/>
        </w:rPr>
        <w:t>y</w:t>
      </w:r>
      <w:r w:rsidRPr="00810870">
        <w:rPr>
          <w:sz w:val="48"/>
          <w:szCs w:val="48"/>
          <w:highlight w:val="black"/>
        </w:rPr>
        <w:t>en</w:t>
      </w:r>
    </w:p>
    <w:p w:rsidR="00AA16A0" w:rsidRPr="00D42B8B" w:rsidRDefault="00AA16A0" w:rsidP="007B0E0B">
      <w:pPr>
        <w:pStyle w:val="Retraitcorpsdetexte"/>
        <w:rPr>
          <w:sz w:val="48"/>
          <w:szCs w:val="48"/>
        </w:rPr>
      </w:pPr>
    </w:p>
    <w:p w:rsidR="000D7D31" w:rsidRPr="00D42B8B" w:rsidRDefault="000D7D31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Quelques autres verbes de cette même catégorie :</w:t>
      </w:r>
    </w:p>
    <w:p w:rsidR="000D7D31" w:rsidRPr="00D42B8B" w:rsidRDefault="000D7D31">
      <w:pPr>
        <w:ind w:left="360"/>
        <w:rPr>
          <w:sz w:val="48"/>
          <w:szCs w:val="48"/>
          <w:u w:val="single"/>
          <w:lang w:val="fr-FR"/>
        </w:rPr>
      </w:pPr>
      <w:r w:rsidRPr="00D42B8B">
        <w:rPr>
          <w:sz w:val="48"/>
          <w:szCs w:val="48"/>
          <w:u w:val="single"/>
          <w:lang w:val="fr-FR"/>
        </w:rPr>
        <w:t>ATRIB</w:t>
      </w:r>
      <w:r w:rsidRPr="00FB730E">
        <w:rPr>
          <w:sz w:val="48"/>
          <w:szCs w:val="48"/>
          <w:highlight w:val="yellow"/>
          <w:u w:val="single"/>
          <w:lang w:val="fr-FR"/>
        </w:rPr>
        <w:t>UIR</w:t>
      </w:r>
      <w:r w:rsidRPr="00D42B8B">
        <w:rPr>
          <w:sz w:val="48"/>
          <w:szCs w:val="48"/>
          <w:u w:val="single"/>
          <w:lang w:val="fr-FR"/>
        </w:rPr>
        <w:t>– CONSTIT</w:t>
      </w:r>
      <w:r w:rsidRPr="00FB730E">
        <w:rPr>
          <w:sz w:val="48"/>
          <w:szCs w:val="48"/>
          <w:highlight w:val="yellow"/>
          <w:u w:val="single"/>
          <w:lang w:val="fr-FR"/>
        </w:rPr>
        <w:t>UIR</w:t>
      </w:r>
      <w:r w:rsidRPr="00D42B8B">
        <w:rPr>
          <w:sz w:val="48"/>
          <w:szCs w:val="48"/>
          <w:u w:val="single"/>
          <w:lang w:val="fr-FR"/>
        </w:rPr>
        <w:t>–</w:t>
      </w:r>
      <w:r w:rsidR="00C546C0" w:rsidRPr="00D42B8B">
        <w:rPr>
          <w:sz w:val="48"/>
          <w:szCs w:val="48"/>
          <w:u w:val="single"/>
          <w:lang w:val="fr-FR"/>
        </w:rPr>
        <w:t xml:space="preserve"> DESTR</w:t>
      </w:r>
      <w:r w:rsidR="00C546C0" w:rsidRPr="00FB730E">
        <w:rPr>
          <w:sz w:val="48"/>
          <w:szCs w:val="48"/>
          <w:highlight w:val="yellow"/>
          <w:u w:val="single"/>
          <w:lang w:val="fr-FR"/>
        </w:rPr>
        <w:t>UIR</w:t>
      </w:r>
      <w:r w:rsidR="00C546C0" w:rsidRPr="00D42B8B">
        <w:rPr>
          <w:sz w:val="48"/>
          <w:szCs w:val="48"/>
          <w:u w:val="single"/>
          <w:lang w:val="fr-FR"/>
        </w:rPr>
        <w:t xml:space="preserve"> </w:t>
      </w:r>
    </w:p>
    <w:p w:rsidR="000D7D31" w:rsidRPr="00D42B8B" w:rsidRDefault="000D7D31">
      <w:pPr>
        <w:ind w:left="360"/>
        <w:rPr>
          <w:sz w:val="48"/>
          <w:szCs w:val="48"/>
          <w:u w:val="single"/>
          <w:lang w:val="fr-FR"/>
        </w:rPr>
      </w:pPr>
    </w:p>
    <w:p w:rsidR="00C654C8" w:rsidRDefault="00C654C8">
      <w:pPr>
        <w:ind w:left="360"/>
        <w:rPr>
          <w:sz w:val="48"/>
          <w:szCs w:val="48"/>
          <w:u w:val="single"/>
          <w:lang w:val="fr-FR"/>
        </w:rPr>
      </w:pPr>
    </w:p>
    <w:p w:rsidR="00FB730E" w:rsidRDefault="00FB730E">
      <w:pPr>
        <w:ind w:left="360"/>
        <w:rPr>
          <w:sz w:val="48"/>
          <w:szCs w:val="48"/>
          <w:u w:val="single"/>
          <w:lang w:val="fr-FR"/>
        </w:rPr>
      </w:pPr>
    </w:p>
    <w:p w:rsidR="00FB730E" w:rsidRPr="00D42B8B" w:rsidRDefault="00FB730E">
      <w:pPr>
        <w:ind w:left="360"/>
        <w:rPr>
          <w:sz w:val="48"/>
          <w:szCs w:val="48"/>
          <w:u w:val="single"/>
          <w:lang w:val="fr-FR"/>
        </w:rPr>
      </w:pPr>
    </w:p>
    <w:p w:rsidR="000D7D31" w:rsidRPr="00D42B8B" w:rsidRDefault="000D7D31" w:rsidP="007B0E0B">
      <w:pPr>
        <w:numPr>
          <w:ilvl w:val="0"/>
          <w:numId w:val="1"/>
        </w:numPr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lastRenderedPageBreak/>
        <w:t>Les verbes irréguliers :</w:t>
      </w:r>
    </w:p>
    <w:p w:rsidR="007B0E0B" w:rsidRPr="00D42B8B" w:rsidRDefault="000D7D31" w:rsidP="007B0E0B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SER </w:t>
      </w:r>
      <w:r w:rsidRPr="00D42B8B">
        <w:rPr>
          <w:sz w:val="48"/>
          <w:szCs w:val="48"/>
          <w:lang w:val="fr-FR"/>
        </w:rPr>
        <w:t>:</w:t>
      </w:r>
      <w:r w:rsidRPr="00D42B8B">
        <w:rPr>
          <w:sz w:val="48"/>
          <w:szCs w:val="48"/>
          <w:u w:val="single"/>
          <w:lang w:val="fr-FR"/>
        </w:rPr>
        <w:t xml:space="preserve">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7B0E0B" w:rsidRPr="00D42B8B" w:rsidRDefault="00C546C0" w:rsidP="007B0E0B">
      <w:pPr>
        <w:ind w:left="360"/>
        <w:rPr>
          <w:b/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 xml:space="preserve">Soy – eres – es – somos – sois </w:t>
      </w:r>
      <w:r w:rsidR="00AA16A0" w:rsidRPr="00810870">
        <w:rPr>
          <w:b/>
          <w:sz w:val="48"/>
          <w:szCs w:val="48"/>
          <w:highlight w:val="black"/>
          <w:lang w:val="fr-FR"/>
        </w:rPr>
        <w:t>–</w:t>
      </w:r>
      <w:r w:rsidRPr="00810870">
        <w:rPr>
          <w:b/>
          <w:sz w:val="48"/>
          <w:szCs w:val="48"/>
          <w:highlight w:val="black"/>
          <w:lang w:val="fr-FR"/>
        </w:rPr>
        <w:t xml:space="preserve"> son</w:t>
      </w:r>
    </w:p>
    <w:p w:rsidR="00AA16A0" w:rsidRPr="00D42B8B" w:rsidRDefault="00AA16A0" w:rsidP="007B0E0B">
      <w:pPr>
        <w:ind w:left="360"/>
        <w:rPr>
          <w:b/>
          <w:sz w:val="48"/>
          <w:szCs w:val="48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DAR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C546C0">
      <w:pPr>
        <w:ind w:left="360"/>
        <w:rPr>
          <w:b/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 xml:space="preserve">Doy – das – da – damos – dais </w:t>
      </w:r>
      <w:r w:rsidR="00AA16A0" w:rsidRPr="00810870">
        <w:rPr>
          <w:b/>
          <w:sz w:val="48"/>
          <w:szCs w:val="48"/>
          <w:highlight w:val="black"/>
          <w:lang w:val="fr-FR"/>
        </w:rPr>
        <w:t>–</w:t>
      </w:r>
      <w:r w:rsidRPr="00810870">
        <w:rPr>
          <w:b/>
          <w:sz w:val="48"/>
          <w:szCs w:val="48"/>
          <w:highlight w:val="black"/>
          <w:lang w:val="fr-FR"/>
        </w:rPr>
        <w:t xml:space="preserve"> dan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VER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C546C0">
      <w:pPr>
        <w:ind w:left="360"/>
        <w:rPr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>Veo</w:t>
      </w:r>
      <w:r w:rsidRPr="00810870">
        <w:rPr>
          <w:sz w:val="48"/>
          <w:szCs w:val="48"/>
          <w:highlight w:val="black"/>
          <w:lang w:val="fr-FR"/>
        </w:rPr>
        <w:t xml:space="preserve"> –ves – ve – vemos – veis </w:t>
      </w:r>
      <w:r w:rsidR="00AA16A0" w:rsidRPr="00810870">
        <w:rPr>
          <w:sz w:val="48"/>
          <w:szCs w:val="48"/>
          <w:highlight w:val="black"/>
          <w:lang w:val="fr-FR"/>
        </w:rPr>
        <w:t>–</w:t>
      </w:r>
      <w:r w:rsidRPr="00810870">
        <w:rPr>
          <w:sz w:val="48"/>
          <w:szCs w:val="48"/>
          <w:highlight w:val="black"/>
          <w:lang w:val="fr-FR"/>
        </w:rPr>
        <w:t xml:space="preserve"> ven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IR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C546C0">
      <w:pPr>
        <w:ind w:left="360"/>
        <w:rPr>
          <w:b/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 xml:space="preserve">Voy – vas – va – vamos – vais </w:t>
      </w:r>
      <w:r w:rsidR="00AA16A0" w:rsidRPr="00810870">
        <w:rPr>
          <w:b/>
          <w:sz w:val="48"/>
          <w:szCs w:val="48"/>
          <w:highlight w:val="black"/>
          <w:lang w:val="fr-FR"/>
        </w:rPr>
        <w:t>–</w:t>
      </w:r>
      <w:r w:rsidRPr="00810870">
        <w:rPr>
          <w:b/>
          <w:sz w:val="48"/>
          <w:szCs w:val="48"/>
          <w:highlight w:val="black"/>
          <w:lang w:val="fr-FR"/>
        </w:rPr>
        <w:t xml:space="preserve"> van</w:t>
      </w:r>
    </w:p>
    <w:p w:rsidR="00AA16A0" w:rsidRPr="00D42B8B" w:rsidRDefault="00AA16A0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ESTAR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C546C0" w:rsidRPr="00D42B8B" w:rsidRDefault="00C546C0">
      <w:pPr>
        <w:ind w:left="360"/>
        <w:rPr>
          <w:b/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 xml:space="preserve">Estoy – estás – está – estamos – estáis </w:t>
      </w:r>
      <w:r w:rsidR="00AA16A0" w:rsidRPr="00810870">
        <w:rPr>
          <w:b/>
          <w:sz w:val="48"/>
          <w:szCs w:val="48"/>
          <w:highlight w:val="black"/>
          <w:lang w:val="fr-FR"/>
        </w:rPr>
        <w:t>–</w:t>
      </w:r>
      <w:r w:rsidRPr="00810870">
        <w:rPr>
          <w:b/>
          <w:sz w:val="48"/>
          <w:szCs w:val="48"/>
          <w:highlight w:val="black"/>
          <w:lang w:val="fr-FR"/>
        </w:rPr>
        <w:t xml:space="preserve"> están</w:t>
      </w:r>
    </w:p>
    <w:p w:rsidR="00AA16A0" w:rsidRPr="00D42B8B" w:rsidRDefault="00AA16A0">
      <w:pPr>
        <w:ind w:left="360"/>
        <w:rPr>
          <w:b/>
          <w:sz w:val="48"/>
          <w:szCs w:val="48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SABER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0D7D31" w:rsidRPr="00D42B8B" w:rsidRDefault="00C546C0">
      <w:pPr>
        <w:ind w:left="360"/>
        <w:rPr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>Sé</w:t>
      </w:r>
      <w:r w:rsidRPr="00810870">
        <w:rPr>
          <w:sz w:val="48"/>
          <w:szCs w:val="48"/>
          <w:highlight w:val="black"/>
          <w:lang w:val="fr-FR"/>
        </w:rPr>
        <w:t xml:space="preserve"> – sabes – sabe – sabemos – sabéis </w:t>
      </w:r>
      <w:r w:rsidR="00AA16A0" w:rsidRPr="00810870">
        <w:rPr>
          <w:sz w:val="48"/>
          <w:szCs w:val="48"/>
          <w:highlight w:val="black"/>
          <w:lang w:val="fr-FR"/>
        </w:rPr>
        <w:t>–</w:t>
      </w:r>
      <w:r w:rsidRPr="00810870">
        <w:rPr>
          <w:sz w:val="48"/>
          <w:szCs w:val="48"/>
          <w:highlight w:val="black"/>
          <w:lang w:val="fr-FR"/>
        </w:rPr>
        <w:t xml:space="preserve"> saben</w:t>
      </w:r>
    </w:p>
    <w:p w:rsidR="00AA16A0" w:rsidRPr="00D42B8B" w:rsidRDefault="00AA16A0">
      <w:pPr>
        <w:ind w:left="360"/>
        <w:rPr>
          <w:b/>
          <w:bCs/>
          <w:sz w:val="48"/>
          <w:szCs w:val="48"/>
          <w:lang w:val="fr-FR"/>
        </w:rPr>
      </w:pPr>
    </w:p>
    <w:p w:rsidR="000D7D31" w:rsidRPr="00D42B8B" w:rsidRDefault="000D7D31">
      <w:pPr>
        <w:ind w:left="360"/>
        <w:rPr>
          <w:sz w:val="48"/>
          <w:szCs w:val="48"/>
          <w:lang w:val="en-US"/>
        </w:rPr>
      </w:pPr>
      <w:r w:rsidRPr="00D42B8B">
        <w:rPr>
          <w:b/>
          <w:bCs/>
          <w:sz w:val="48"/>
          <w:szCs w:val="48"/>
          <w:u w:val="single"/>
          <w:lang w:val="en-US"/>
        </w:rPr>
        <w:t>HABER</w:t>
      </w:r>
      <w:r w:rsidRPr="00D42B8B">
        <w:rPr>
          <w:sz w:val="48"/>
          <w:szCs w:val="48"/>
          <w:lang w:val="en-US"/>
        </w:rPr>
        <w:t>: (</w:t>
      </w:r>
      <w:r w:rsidRPr="00D42B8B">
        <w:rPr>
          <w:sz w:val="48"/>
          <w:szCs w:val="48"/>
          <w:lang w:val="en-US"/>
        </w:rPr>
        <w:tab/>
      </w:r>
      <w:r w:rsidRPr="00D42B8B">
        <w:rPr>
          <w:sz w:val="48"/>
          <w:szCs w:val="48"/>
          <w:lang w:val="en-US"/>
        </w:rPr>
        <w:tab/>
      </w:r>
      <w:r w:rsidRPr="00D42B8B">
        <w:rPr>
          <w:sz w:val="48"/>
          <w:szCs w:val="48"/>
          <w:lang w:val="en-US"/>
        </w:rPr>
        <w:tab/>
        <w:t>)</w:t>
      </w:r>
    </w:p>
    <w:p w:rsidR="000D7D31" w:rsidRPr="00D42B8B" w:rsidRDefault="00C546C0">
      <w:pPr>
        <w:ind w:left="360"/>
        <w:rPr>
          <w:b/>
          <w:sz w:val="48"/>
          <w:szCs w:val="48"/>
          <w:lang w:val="en-US"/>
        </w:rPr>
      </w:pPr>
      <w:r w:rsidRPr="00810870">
        <w:rPr>
          <w:b/>
          <w:sz w:val="48"/>
          <w:szCs w:val="48"/>
          <w:highlight w:val="black"/>
          <w:lang w:val="en-US"/>
        </w:rPr>
        <w:t xml:space="preserve">He – has – ha – hemos – habéis </w:t>
      </w:r>
      <w:r w:rsidR="00AA16A0" w:rsidRPr="00810870">
        <w:rPr>
          <w:b/>
          <w:sz w:val="48"/>
          <w:szCs w:val="48"/>
          <w:highlight w:val="black"/>
          <w:lang w:val="en-US"/>
        </w:rPr>
        <w:t>–</w:t>
      </w:r>
      <w:r w:rsidRPr="00810870">
        <w:rPr>
          <w:b/>
          <w:sz w:val="48"/>
          <w:szCs w:val="48"/>
          <w:highlight w:val="black"/>
          <w:lang w:val="en-US"/>
        </w:rPr>
        <w:t xml:space="preserve"> han</w:t>
      </w:r>
    </w:p>
    <w:p w:rsidR="00AA16A0" w:rsidRPr="00D42B8B" w:rsidRDefault="00AA16A0">
      <w:pPr>
        <w:ind w:left="360"/>
        <w:rPr>
          <w:b/>
          <w:bCs/>
          <w:sz w:val="48"/>
          <w:szCs w:val="48"/>
          <w:lang w:val="en-US"/>
        </w:rPr>
      </w:pPr>
    </w:p>
    <w:p w:rsidR="000D7D31" w:rsidRPr="00D42B8B" w:rsidRDefault="000D7D31" w:rsidP="0090305E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CABER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7B0E0B" w:rsidRDefault="00C546C0" w:rsidP="007B0E0B">
      <w:pPr>
        <w:ind w:left="360"/>
        <w:rPr>
          <w:sz w:val="48"/>
          <w:szCs w:val="48"/>
          <w:lang w:val="fr-FR"/>
        </w:rPr>
      </w:pPr>
      <w:r w:rsidRPr="00810870">
        <w:rPr>
          <w:b/>
          <w:sz w:val="48"/>
          <w:szCs w:val="48"/>
          <w:highlight w:val="black"/>
          <w:lang w:val="fr-FR"/>
        </w:rPr>
        <w:t xml:space="preserve">Quepo </w:t>
      </w:r>
      <w:r w:rsidRPr="00810870">
        <w:rPr>
          <w:sz w:val="48"/>
          <w:szCs w:val="48"/>
          <w:highlight w:val="black"/>
          <w:lang w:val="fr-FR"/>
        </w:rPr>
        <w:t xml:space="preserve">– cabes – cabe – cabemos – cabéis </w:t>
      </w:r>
      <w:r w:rsidR="0025582D">
        <w:rPr>
          <w:sz w:val="48"/>
          <w:szCs w:val="48"/>
          <w:highlight w:val="black"/>
          <w:lang w:val="fr-FR"/>
        </w:rPr>
        <w:t>–</w:t>
      </w:r>
      <w:r w:rsidRPr="00810870">
        <w:rPr>
          <w:sz w:val="48"/>
          <w:szCs w:val="48"/>
          <w:highlight w:val="black"/>
          <w:lang w:val="fr-FR"/>
        </w:rPr>
        <w:t xml:space="preserve"> caben</w:t>
      </w: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FB730E">
      <w:pPr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Default="0025582D" w:rsidP="007B0E0B">
      <w:pPr>
        <w:ind w:left="360"/>
        <w:rPr>
          <w:sz w:val="48"/>
          <w:szCs w:val="48"/>
          <w:lang w:val="fr-FR"/>
        </w:rPr>
      </w:pPr>
    </w:p>
    <w:p w:rsidR="0025582D" w:rsidRPr="00D42B8B" w:rsidRDefault="0025582D" w:rsidP="0025582D">
      <w:pPr>
        <w:pStyle w:val="Titre"/>
        <w:rPr>
          <w:sz w:val="48"/>
          <w:szCs w:val="48"/>
        </w:rPr>
      </w:pPr>
      <w:r w:rsidRPr="00D42B8B">
        <w:rPr>
          <w:sz w:val="48"/>
          <w:szCs w:val="48"/>
        </w:rPr>
        <w:t>LE PRÉSENT DE L’INDICATIF</w:t>
      </w: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numPr>
          <w:ilvl w:val="0"/>
          <w:numId w:val="4"/>
        </w:numPr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Formation des verbes réguliers :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a) RADICAL + terminaisons :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t>- Verbes en AR : (ex : HABLAR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  <w:t xml:space="preserve">            </w:t>
      </w:r>
      <w:r w:rsidRPr="00D42B8B">
        <w:rPr>
          <w:b/>
          <w:bCs/>
          <w:sz w:val="48"/>
          <w:szCs w:val="48"/>
          <w:lang w:val="fr-FR"/>
        </w:rPr>
        <w:tab/>
        <w:t>))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Hablo – hablas – habla – hablamos – habláis – hablan</w:t>
      </w:r>
    </w:p>
    <w:p w:rsidR="0025582D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lastRenderedPageBreak/>
        <w:t>- Verbes en ER : (ex : COMER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  <w:t xml:space="preserve">            </w:t>
      </w:r>
      <w:r w:rsidRPr="00D42B8B">
        <w:rPr>
          <w:b/>
          <w:bCs/>
          <w:sz w:val="48"/>
          <w:szCs w:val="48"/>
          <w:lang w:val="fr-FR"/>
        </w:rPr>
        <w:tab/>
        <w:t>))</w:t>
      </w:r>
    </w:p>
    <w:p w:rsidR="0025582D" w:rsidRPr="00D42B8B" w:rsidRDefault="0025582D" w:rsidP="0025582D">
      <w:pPr>
        <w:ind w:left="360"/>
        <w:rPr>
          <w:sz w:val="48"/>
          <w:szCs w:val="48"/>
          <w:lang w:val="en-US"/>
        </w:rPr>
      </w:pPr>
      <w:r w:rsidRPr="00D42B8B">
        <w:rPr>
          <w:sz w:val="48"/>
          <w:szCs w:val="48"/>
          <w:lang w:val="en-US"/>
        </w:rPr>
        <w:t>Como – comes – come –comemos –coméis – comen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en-US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lang w:val="fr-FR"/>
        </w:rPr>
        <w:t>- Verbes en IR : (ex : VIVIR (</w:t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</w:r>
      <w:r w:rsidRPr="00D42B8B">
        <w:rPr>
          <w:b/>
          <w:bCs/>
          <w:sz w:val="48"/>
          <w:szCs w:val="48"/>
          <w:lang w:val="fr-FR"/>
        </w:rPr>
        <w:tab/>
        <w:t xml:space="preserve">                   ))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Vivo – vives – vive –vivimos – vivís - viven</w:t>
      </w: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b)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Les verbes à diphtongue</w:t>
      </w:r>
      <w:r w:rsidRPr="00D42B8B">
        <w:rPr>
          <w:b/>
          <w:bCs/>
          <w:sz w:val="48"/>
          <w:szCs w:val="48"/>
          <w:u w:val="single"/>
          <w:lang w:val="fr-FR"/>
        </w:rPr>
        <w:t xml:space="preserve"> (1 – 2 – 3 – 6)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L’irrégularité porte sur le radical, les terminaisons sont régulières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Diphtongue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E → IE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QUERER :</w:t>
      </w:r>
      <w:r w:rsidRPr="00D42B8B">
        <w:rPr>
          <w:sz w:val="48"/>
          <w:szCs w:val="48"/>
          <w:lang w:val="fr-FR"/>
        </w:rPr>
        <w:t xml:space="preserve"> ( 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                       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Qu</w:t>
      </w:r>
      <w:r w:rsidRPr="00D42B8B">
        <w:rPr>
          <w:b/>
          <w:sz w:val="48"/>
          <w:szCs w:val="48"/>
          <w:u w:val="single"/>
          <w:lang w:val="fr-FR"/>
        </w:rPr>
        <w:t>ie</w:t>
      </w:r>
      <w:r w:rsidRPr="00D42B8B">
        <w:rPr>
          <w:sz w:val="48"/>
          <w:szCs w:val="48"/>
          <w:lang w:val="fr-FR"/>
        </w:rPr>
        <w:t>ro – qu</w:t>
      </w:r>
      <w:r w:rsidRPr="00D42B8B">
        <w:rPr>
          <w:b/>
          <w:sz w:val="48"/>
          <w:szCs w:val="48"/>
          <w:u w:val="single"/>
          <w:lang w:val="fr-FR"/>
        </w:rPr>
        <w:t>ie</w:t>
      </w:r>
      <w:r w:rsidRPr="00D42B8B">
        <w:rPr>
          <w:sz w:val="48"/>
          <w:szCs w:val="48"/>
          <w:lang w:val="fr-FR"/>
        </w:rPr>
        <w:t>res –qu</w:t>
      </w:r>
      <w:r w:rsidRPr="00D42B8B">
        <w:rPr>
          <w:b/>
          <w:sz w:val="48"/>
          <w:szCs w:val="48"/>
          <w:u w:val="single"/>
          <w:lang w:val="fr-FR"/>
        </w:rPr>
        <w:t>ie</w:t>
      </w:r>
      <w:r w:rsidRPr="00D42B8B">
        <w:rPr>
          <w:sz w:val="48"/>
          <w:szCs w:val="48"/>
          <w:lang w:val="fr-FR"/>
        </w:rPr>
        <w:t>re – queremos - queréis – qu</w:t>
      </w:r>
      <w:r w:rsidRPr="00D42B8B">
        <w:rPr>
          <w:b/>
          <w:sz w:val="48"/>
          <w:szCs w:val="48"/>
          <w:u w:val="single"/>
          <w:lang w:val="fr-FR"/>
        </w:rPr>
        <w:t>ie</w:t>
      </w:r>
      <w:r w:rsidRPr="00D42B8B">
        <w:rPr>
          <w:sz w:val="48"/>
          <w:szCs w:val="48"/>
          <w:lang w:val="fr-FR"/>
        </w:rPr>
        <w:t>ren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Diphtongue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O → UE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CONTAR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           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C</w:t>
      </w:r>
      <w:r w:rsidRPr="00D42B8B">
        <w:rPr>
          <w:b/>
          <w:sz w:val="48"/>
          <w:szCs w:val="48"/>
          <w:u w:val="single"/>
          <w:lang w:val="fr-FR"/>
        </w:rPr>
        <w:t>ue</w:t>
      </w:r>
      <w:r w:rsidRPr="00D42B8B">
        <w:rPr>
          <w:sz w:val="48"/>
          <w:szCs w:val="48"/>
          <w:lang w:val="fr-FR"/>
        </w:rPr>
        <w:t>nto – c</w:t>
      </w:r>
      <w:r w:rsidRPr="00D42B8B">
        <w:rPr>
          <w:b/>
          <w:sz w:val="48"/>
          <w:szCs w:val="48"/>
          <w:u w:val="single"/>
          <w:lang w:val="fr-FR"/>
        </w:rPr>
        <w:t>ue</w:t>
      </w:r>
      <w:r w:rsidRPr="00D42B8B">
        <w:rPr>
          <w:sz w:val="48"/>
          <w:szCs w:val="48"/>
          <w:lang w:val="fr-FR"/>
        </w:rPr>
        <w:t>ntas – c</w:t>
      </w:r>
      <w:r w:rsidRPr="00D42B8B">
        <w:rPr>
          <w:b/>
          <w:sz w:val="48"/>
          <w:szCs w:val="48"/>
          <w:u w:val="single"/>
          <w:lang w:val="fr-FR"/>
        </w:rPr>
        <w:t>ue</w:t>
      </w:r>
      <w:r w:rsidRPr="00D42B8B">
        <w:rPr>
          <w:sz w:val="48"/>
          <w:szCs w:val="48"/>
          <w:lang w:val="fr-FR"/>
        </w:rPr>
        <w:t>nta – contamos – contáis - c</w:t>
      </w:r>
      <w:r w:rsidRPr="00D42B8B">
        <w:rPr>
          <w:b/>
          <w:sz w:val="48"/>
          <w:szCs w:val="48"/>
          <w:u w:val="single"/>
          <w:lang w:val="fr-FR"/>
        </w:rPr>
        <w:t>ue</w:t>
      </w:r>
      <w:r w:rsidRPr="00D42B8B">
        <w:rPr>
          <w:sz w:val="48"/>
          <w:szCs w:val="48"/>
          <w:lang w:val="fr-FR"/>
        </w:rPr>
        <w:t>ntan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c) Les verbes à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affaiblissement</w:t>
      </w:r>
      <w:r w:rsidRPr="00D42B8B">
        <w:rPr>
          <w:b/>
          <w:bCs/>
          <w:sz w:val="48"/>
          <w:szCs w:val="48"/>
          <w:u w:val="single"/>
          <w:lang w:val="fr-FR"/>
        </w:rPr>
        <w:t xml:space="preserve"> (1 – 2 – 3 – 6)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lastRenderedPageBreak/>
        <w:t>L’irrégularité porte sur le radical, les terminaisons sont régulières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- Affaiblissement du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E→ I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SERVIR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          )</w:t>
      </w:r>
    </w:p>
    <w:p w:rsidR="0025582D" w:rsidRPr="00D42B8B" w:rsidRDefault="0025582D" w:rsidP="0025582D">
      <w:pPr>
        <w:pStyle w:val="Retraitcorpsdetexte"/>
        <w:rPr>
          <w:sz w:val="48"/>
          <w:szCs w:val="48"/>
          <w:lang w:val="en-US"/>
        </w:rPr>
      </w:pPr>
      <w:r w:rsidRPr="00D42B8B">
        <w:rPr>
          <w:sz w:val="48"/>
          <w:szCs w:val="48"/>
          <w:lang w:val="en-US"/>
        </w:rPr>
        <w:t>S</w:t>
      </w:r>
      <w:r w:rsidRPr="00D42B8B">
        <w:rPr>
          <w:b/>
          <w:sz w:val="48"/>
          <w:szCs w:val="48"/>
          <w:u w:val="single"/>
          <w:lang w:val="en-US"/>
        </w:rPr>
        <w:t>i</w:t>
      </w:r>
      <w:r w:rsidRPr="00D42B8B">
        <w:rPr>
          <w:sz w:val="48"/>
          <w:szCs w:val="48"/>
          <w:lang w:val="en-US"/>
        </w:rPr>
        <w:t>rvo – s</w:t>
      </w:r>
      <w:r w:rsidRPr="00D42B8B">
        <w:rPr>
          <w:b/>
          <w:sz w:val="48"/>
          <w:szCs w:val="48"/>
          <w:u w:val="single"/>
          <w:lang w:val="en-US"/>
        </w:rPr>
        <w:t>i</w:t>
      </w:r>
      <w:r w:rsidRPr="00D42B8B">
        <w:rPr>
          <w:sz w:val="48"/>
          <w:szCs w:val="48"/>
          <w:lang w:val="en-US"/>
        </w:rPr>
        <w:t>rves – s</w:t>
      </w:r>
      <w:r w:rsidRPr="00D42B8B">
        <w:rPr>
          <w:b/>
          <w:sz w:val="48"/>
          <w:szCs w:val="48"/>
          <w:u w:val="single"/>
          <w:lang w:val="en-US"/>
        </w:rPr>
        <w:t>i</w:t>
      </w:r>
      <w:r w:rsidRPr="00D42B8B">
        <w:rPr>
          <w:sz w:val="48"/>
          <w:szCs w:val="48"/>
          <w:lang w:val="en-US"/>
        </w:rPr>
        <w:t>rve – servimos – servís - s</w:t>
      </w:r>
      <w:r w:rsidRPr="00D42B8B">
        <w:rPr>
          <w:b/>
          <w:sz w:val="48"/>
          <w:szCs w:val="48"/>
          <w:u w:val="single"/>
          <w:lang w:val="en-US"/>
        </w:rPr>
        <w:t>i</w:t>
      </w:r>
      <w:r w:rsidRPr="00D42B8B">
        <w:rPr>
          <w:sz w:val="48"/>
          <w:szCs w:val="48"/>
          <w:lang w:val="en-US"/>
        </w:rPr>
        <w:t>rven</w:t>
      </w: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en-US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d) Les verbes terminés en 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–ECER ; ACER ; OCER ; UCIR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 xml:space="preserve">Ils font </w:t>
      </w:r>
      <w:r w:rsidRPr="00D42B8B">
        <w:rPr>
          <w:b/>
          <w:bCs/>
          <w:sz w:val="48"/>
          <w:szCs w:val="48"/>
          <w:u w:val="single"/>
          <w:lang w:val="fr-FR"/>
        </w:rPr>
        <w:t>–ZCO</w:t>
      </w:r>
      <w:r w:rsidRPr="00D42B8B">
        <w:rPr>
          <w:sz w:val="48"/>
          <w:szCs w:val="48"/>
          <w:lang w:val="fr-FR"/>
        </w:rPr>
        <w:t xml:space="preserve">  à la première personne du singulier, les terminaisons sont régulières.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PAR</w:t>
      </w:r>
      <w:r w:rsidRPr="00D42B8B">
        <w:rPr>
          <w:b/>
          <w:bCs/>
          <w:sz w:val="48"/>
          <w:szCs w:val="48"/>
          <w:u w:val="single"/>
          <w:lang w:val="fr-FR"/>
        </w:rPr>
        <w:t>ECER</w:t>
      </w:r>
      <w:r w:rsidRPr="00D42B8B">
        <w:rPr>
          <w:sz w:val="48"/>
          <w:szCs w:val="48"/>
          <w:u w:val="single"/>
          <w:lang w:val="fr-FR"/>
        </w:rPr>
        <w:t>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  <w:t xml:space="preserve">               </w:t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Pare</w:t>
      </w:r>
      <w:r w:rsidRPr="00D42B8B">
        <w:rPr>
          <w:b/>
          <w:sz w:val="48"/>
          <w:szCs w:val="48"/>
          <w:u w:val="single"/>
          <w:lang w:val="fr-FR"/>
        </w:rPr>
        <w:t>zco</w:t>
      </w:r>
      <w:r w:rsidRPr="00D42B8B">
        <w:rPr>
          <w:sz w:val="48"/>
          <w:szCs w:val="48"/>
          <w:lang w:val="fr-FR"/>
        </w:rPr>
        <w:t xml:space="preserve"> –pareces – parece – parecemos – parecéis – parecen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 xml:space="preserve">Quelques autres verbes de cette même catégorie : </w:t>
      </w:r>
    </w:p>
    <w:p w:rsidR="0025582D" w:rsidRPr="00D42B8B" w:rsidRDefault="0025582D" w:rsidP="0025582D">
      <w:pPr>
        <w:rPr>
          <w:sz w:val="48"/>
          <w:szCs w:val="48"/>
          <w:lang w:val="fr-FR"/>
        </w:rPr>
      </w:pPr>
      <w:r w:rsidRPr="00D42B8B">
        <w:rPr>
          <w:sz w:val="48"/>
          <w:szCs w:val="48"/>
          <w:highlight w:val="yellow"/>
          <w:lang w:val="fr-FR"/>
        </w:rPr>
        <w:t>AGRAD</w:t>
      </w:r>
      <w:r w:rsidRPr="00D42B8B">
        <w:rPr>
          <w:b/>
          <w:bCs/>
          <w:sz w:val="48"/>
          <w:szCs w:val="48"/>
          <w:highlight w:val="yellow"/>
          <w:lang w:val="fr-FR"/>
        </w:rPr>
        <w:t>ECER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 -  N</w:t>
      </w:r>
      <w:r w:rsidRPr="00D42B8B">
        <w:rPr>
          <w:b/>
          <w:bCs/>
          <w:sz w:val="48"/>
          <w:szCs w:val="48"/>
          <w:lang w:val="fr-FR"/>
        </w:rPr>
        <w:t>ACER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     -  CON</w:t>
      </w:r>
      <w:r w:rsidRPr="00D42B8B">
        <w:rPr>
          <w:b/>
          <w:bCs/>
          <w:sz w:val="48"/>
          <w:szCs w:val="48"/>
          <w:lang w:val="fr-FR"/>
        </w:rPr>
        <w:t>OCER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  <w:t xml:space="preserve">      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</w:t>
      </w:r>
    </w:p>
    <w:p w:rsidR="0025582D" w:rsidRPr="00D42B8B" w:rsidRDefault="0025582D" w:rsidP="0025582D">
      <w:pPr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COND</w:t>
      </w:r>
      <w:r w:rsidRPr="00D42B8B">
        <w:rPr>
          <w:b/>
          <w:bCs/>
          <w:sz w:val="48"/>
          <w:szCs w:val="48"/>
          <w:lang w:val="fr-FR"/>
        </w:rPr>
        <w:t>UCIR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e) Les verbes qui font –GO à la première personne du singulier et ont des terminaisons régulières :</w:t>
      </w:r>
    </w:p>
    <w:p w:rsidR="0025582D" w:rsidRPr="00D42B8B" w:rsidRDefault="0025582D" w:rsidP="0025582D">
      <w:pPr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D</w:t>
      </w:r>
      <w:r w:rsidRPr="00D42B8B">
        <w:rPr>
          <w:b/>
          <w:sz w:val="48"/>
          <w:szCs w:val="48"/>
          <w:u w:val="single"/>
          <w:lang w:val="fr-FR"/>
        </w:rPr>
        <w:t>E</w:t>
      </w:r>
      <w:r w:rsidRPr="00D42B8B">
        <w:rPr>
          <w:sz w:val="48"/>
          <w:szCs w:val="48"/>
          <w:u w:val="single"/>
          <w:lang w:val="fr-FR"/>
        </w:rPr>
        <w:t>CIR 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</w:t>
      </w:r>
      <w:r w:rsidRPr="00D42B8B">
        <w:rPr>
          <w:sz w:val="48"/>
          <w:szCs w:val="48"/>
          <w:highlight w:val="yellow"/>
          <w:lang w:val="fr-FR"/>
        </w:rPr>
        <w:t>+ affaiblissement 1- 2-3-6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D</w:t>
      </w:r>
      <w:r w:rsidRPr="00D42B8B">
        <w:rPr>
          <w:b/>
          <w:sz w:val="48"/>
          <w:szCs w:val="48"/>
          <w:lang w:val="fr-FR"/>
        </w:rPr>
        <w:t>i</w:t>
      </w:r>
      <w:r w:rsidRPr="00D42B8B">
        <w:rPr>
          <w:b/>
          <w:sz w:val="48"/>
          <w:szCs w:val="48"/>
          <w:highlight w:val="yellow"/>
          <w:u w:val="single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- d</w:t>
      </w:r>
      <w:r w:rsidRPr="00D42B8B">
        <w:rPr>
          <w:b/>
          <w:sz w:val="48"/>
          <w:szCs w:val="48"/>
          <w:lang w:val="fr-FR"/>
        </w:rPr>
        <w:t>i</w:t>
      </w:r>
      <w:r w:rsidRPr="00D42B8B">
        <w:rPr>
          <w:sz w:val="48"/>
          <w:szCs w:val="48"/>
          <w:lang w:val="fr-FR"/>
        </w:rPr>
        <w:t>ces - d</w:t>
      </w:r>
      <w:r w:rsidRPr="00D42B8B">
        <w:rPr>
          <w:b/>
          <w:sz w:val="48"/>
          <w:szCs w:val="48"/>
          <w:lang w:val="fr-FR"/>
        </w:rPr>
        <w:t>i</w:t>
      </w:r>
      <w:r w:rsidRPr="00D42B8B">
        <w:rPr>
          <w:sz w:val="48"/>
          <w:szCs w:val="48"/>
          <w:lang w:val="fr-FR"/>
        </w:rPr>
        <w:t>ce - decimos – decís – d</w:t>
      </w:r>
      <w:r w:rsidRPr="00D42B8B">
        <w:rPr>
          <w:b/>
          <w:sz w:val="48"/>
          <w:szCs w:val="48"/>
          <w:lang w:val="fr-FR"/>
        </w:rPr>
        <w:t>i</w:t>
      </w:r>
      <w:r w:rsidRPr="00D42B8B">
        <w:rPr>
          <w:sz w:val="48"/>
          <w:szCs w:val="48"/>
          <w:lang w:val="fr-FR"/>
        </w:rPr>
        <w:t>cen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>V</w:t>
      </w:r>
      <w:r w:rsidRPr="00D42B8B">
        <w:rPr>
          <w:b/>
          <w:sz w:val="48"/>
          <w:szCs w:val="48"/>
          <w:u w:val="single"/>
          <w:lang w:val="fr-FR"/>
        </w:rPr>
        <w:t>E</w:t>
      </w:r>
      <w:r w:rsidRPr="00D42B8B">
        <w:rPr>
          <w:sz w:val="48"/>
          <w:szCs w:val="48"/>
          <w:u w:val="single"/>
          <w:lang w:val="fr-FR"/>
        </w:rPr>
        <w:t>NIR :</w:t>
      </w:r>
      <w:r w:rsidRPr="00D42B8B">
        <w:rPr>
          <w:sz w:val="48"/>
          <w:szCs w:val="48"/>
          <w:lang w:val="fr-FR"/>
        </w:rPr>
        <w:t xml:space="preserve">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+ </w:t>
      </w:r>
      <w:r w:rsidRPr="00D42B8B">
        <w:rPr>
          <w:sz w:val="48"/>
          <w:szCs w:val="48"/>
          <w:highlight w:val="yellow"/>
          <w:lang w:val="fr-FR"/>
        </w:rPr>
        <w:t>diphtongue 2-3-6</w:t>
      </w:r>
    </w:p>
    <w:p w:rsidR="0025582D" w:rsidRPr="00D42B8B" w:rsidRDefault="0025582D" w:rsidP="0025582D">
      <w:pPr>
        <w:ind w:left="360"/>
        <w:rPr>
          <w:bCs/>
          <w:sz w:val="48"/>
          <w:szCs w:val="48"/>
          <w:lang w:val="fr-FR"/>
        </w:rPr>
      </w:pPr>
      <w:r w:rsidRPr="00D42B8B">
        <w:rPr>
          <w:bCs/>
          <w:sz w:val="48"/>
          <w:szCs w:val="48"/>
          <w:lang w:val="fr-FR"/>
        </w:rPr>
        <w:t>Ven</w:t>
      </w:r>
      <w:r w:rsidRPr="00D42B8B">
        <w:rPr>
          <w:b/>
          <w:bCs/>
          <w:sz w:val="48"/>
          <w:szCs w:val="48"/>
          <w:highlight w:val="yellow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</w:t>
      </w:r>
      <w:r w:rsidRPr="00D42B8B">
        <w:rPr>
          <w:bCs/>
          <w:sz w:val="48"/>
          <w:szCs w:val="48"/>
          <w:lang w:val="fr-FR"/>
        </w:rPr>
        <w:t>v</w:t>
      </w:r>
      <w:r w:rsidRPr="00D42B8B">
        <w:rPr>
          <w:b/>
          <w:bCs/>
          <w:sz w:val="48"/>
          <w:szCs w:val="48"/>
          <w:u w:val="single"/>
          <w:lang w:val="fr-FR"/>
        </w:rPr>
        <w:t>ie</w:t>
      </w:r>
      <w:r w:rsidRPr="00D42B8B">
        <w:rPr>
          <w:bCs/>
          <w:sz w:val="48"/>
          <w:szCs w:val="48"/>
          <w:lang w:val="fr-FR"/>
        </w:rPr>
        <w:t>nes – v</w:t>
      </w:r>
      <w:r w:rsidRPr="00D42B8B">
        <w:rPr>
          <w:b/>
          <w:bCs/>
          <w:sz w:val="48"/>
          <w:szCs w:val="48"/>
          <w:u w:val="single"/>
          <w:lang w:val="fr-FR"/>
        </w:rPr>
        <w:t>ie</w:t>
      </w:r>
      <w:r w:rsidRPr="00D42B8B">
        <w:rPr>
          <w:bCs/>
          <w:sz w:val="48"/>
          <w:szCs w:val="48"/>
          <w:lang w:val="fr-FR"/>
        </w:rPr>
        <w:t>ne</w:t>
      </w:r>
      <w:r w:rsidRPr="00D42B8B">
        <w:rPr>
          <w:sz w:val="48"/>
          <w:szCs w:val="48"/>
          <w:lang w:val="fr-FR"/>
        </w:rPr>
        <w:t xml:space="preserve"> – </w:t>
      </w:r>
      <w:r w:rsidRPr="00D42B8B">
        <w:rPr>
          <w:bCs/>
          <w:sz w:val="48"/>
          <w:szCs w:val="48"/>
          <w:lang w:val="fr-FR"/>
        </w:rPr>
        <w:t>venimos – venís – v</w:t>
      </w:r>
      <w:r w:rsidRPr="00D42B8B">
        <w:rPr>
          <w:b/>
          <w:bCs/>
          <w:sz w:val="48"/>
          <w:szCs w:val="48"/>
          <w:u w:val="single"/>
          <w:lang w:val="fr-FR"/>
        </w:rPr>
        <w:t>ie</w:t>
      </w:r>
      <w:r w:rsidRPr="00D42B8B">
        <w:rPr>
          <w:bCs/>
          <w:sz w:val="48"/>
          <w:szCs w:val="48"/>
          <w:lang w:val="fr-FR"/>
        </w:rPr>
        <w:t>nen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TENER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 xml:space="preserve">) + </w:t>
      </w:r>
      <w:r w:rsidRPr="00D42B8B">
        <w:rPr>
          <w:sz w:val="48"/>
          <w:szCs w:val="48"/>
          <w:highlight w:val="yellow"/>
          <w:lang w:val="fr-FR"/>
        </w:rPr>
        <w:t>diphtongue 2-3-6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Ten</w:t>
      </w:r>
      <w:r w:rsidRPr="00D42B8B">
        <w:rPr>
          <w:b/>
          <w:sz w:val="48"/>
          <w:szCs w:val="48"/>
          <w:highlight w:val="yellow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t</w:t>
      </w:r>
      <w:r w:rsidRPr="00D42B8B">
        <w:rPr>
          <w:b/>
          <w:sz w:val="48"/>
          <w:szCs w:val="48"/>
          <w:lang w:val="fr-FR"/>
        </w:rPr>
        <w:t>ie</w:t>
      </w:r>
      <w:r w:rsidRPr="00D42B8B">
        <w:rPr>
          <w:sz w:val="48"/>
          <w:szCs w:val="48"/>
          <w:lang w:val="fr-FR"/>
        </w:rPr>
        <w:t>nes – t</w:t>
      </w:r>
      <w:r w:rsidRPr="00D42B8B">
        <w:rPr>
          <w:b/>
          <w:sz w:val="48"/>
          <w:szCs w:val="48"/>
          <w:lang w:val="fr-FR"/>
        </w:rPr>
        <w:t>ie</w:t>
      </w:r>
      <w:r w:rsidRPr="00D42B8B">
        <w:rPr>
          <w:sz w:val="48"/>
          <w:szCs w:val="48"/>
          <w:lang w:val="fr-FR"/>
        </w:rPr>
        <w:t>ne – tenemos – tenéis – t</w:t>
      </w:r>
      <w:r w:rsidRPr="00D42B8B">
        <w:rPr>
          <w:b/>
          <w:sz w:val="48"/>
          <w:szCs w:val="48"/>
          <w:lang w:val="fr-FR"/>
        </w:rPr>
        <w:t>ie</w:t>
      </w:r>
      <w:r w:rsidRPr="00D42B8B">
        <w:rPr>
          <w:sz w:val="48"/>
          <w:szCs w:val="48"/>
          <w:lang w:val="fr-FR"/>
        </w:rPr>
        <w:t>nen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PONER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Pon</w:t>
      </w:r>
      <w:r w:rsidRPr="00D42B8B">
        <w:rPr>
          <w:b/>
          <w:sz w:val="48"/>
          <w:szCs w:val="48"/>
          <w:highlight w:val="yellow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pones – pone – ponemos – ponéis – ponen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SALIR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</w:rPr>
        <w:t>Sal</w:t>
      </w:r>
      <w:r w:rsidRPr="00D42B8B">
        <w:rPr>
          <w:b/>
          <w:sz w:val="48"/>
          <w:szCs w:val="48"/>
          <w:highlight w:val="yellow"/>
        </w:rPr>
        <w:t>go</w:t>
      </w:r>
      <w:r w:rsidRPr="00D42B8B">
        <w:rPr>
          <w:sz w:val="48"/>
          <w:szCs w:val="48"/>
        </w:rPr>
        <w:t xml:space="preserve"> – sales – sale – salimos – salís – salen</w:t>
      </w:r>
    </w:p>
    <w:p w:rsidR="0025582D" w:rsidRPr="00D42B8B" w:rsidRDefault="0025582D" w:rsidP="0025582D">
      <w:pPr>
        <w:pStyle w:val="Retraitcorpsdetexte"/>
        <w:rPr>
          <w:sz w:val="48"/>
          <w:szCs w:val="48"/>
          <w:u w:val="single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TRAER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 + « e » de la terminaison reste et devient « i » à la 1</w:t>
      </w:r>
      <w:r w:rsidRPr="00D42B8B">
        <w:rPr>
          <w:sz w:val="48"/>
          <w:szCs w:val="48"/>
          <w:vertAlign w:val="superscript"/>
          <w:lang w:val="fr-FR"/>
        </w:rPr>
        <w:t>ère</w:t>
      </w:r>
      <w:r w:rsidRPr="00D42B8B">
        <w:rPr>
          <w:sz w:val="48"/>
          <w:szCs w:val="48"/>
          <w:lang w:val="fr-FR"/>
        </w:rPr>
        <w:t xml:space="preserve"> pers. du sing.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Tra</w:t>
      </w:r>
      <w:r w:rsidRPr="00D42B8B">
        <w:rPr>
          <w:b/>
          <w:sz w:val="48"/>
          <w:szCs w:val="48"/>
          <w:highlight w:val="yellow"/>
          <w:lang w:val="fr-FR"/>
        </w:rPr>
        <w:t>i</w:t>
      </w:r>
      <w:r w:rsidRPr="00D42B8B">
        <w:rPr>
          <w:b/>
          <w:sz w:val="48"/>
          <w:szCs w:val="48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traes – trae – traemos – traéis – traen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CAER 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 + « e » de la terminaison reste et devient « i » à la 1</w:t>
      </w:r>
      <w:r w:rsidRPr="00D42B8B">
        <w:rPr>
          <w:sz w:val="48"/>
          <w:szCs w:val="48"/>
          <w:vertAlign w:val="superscript"/>
          <w:lang w:val="fr-FR"/>
        </w:rPr>
        <w:t>ère</w:t>
      </w:r>
      <w:r w:rsidRPr="00D42B8B">
        <w:rPr>
          <w:sz w:val="48"/>
          <w:szCs w:val="48"/>
          <w:lang w:val="fr-FR"/>
        </w:rPr>
        <w:t xml:space="preserve"> pers. du sing.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Ca</w:t>
      </w:r>
      <w:r w:rsidRPr="00D42B8B">
        <w:rPr>
          <w:sz w:val="48"/>
          <w:szCs w:val="48"/>
          <w:highlight w:val="yellow"/>
          <w:lang w:val="fr-FR"/>
        </w:rPr>
        <w:t>i</w:t>
      </w:r>
      <w:r w:rsidRPr="00D42B8B">
        <w:rPr>
          <w:b/>
          <w:sz w:val="48"/>
          <w:szCs w:val="48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caes – cae – caemos – caéis – caen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lastRenderedPageBreak/>
        <w:t xml:space="preserve">VALER: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Val</w:t>
      </w:r>
      <w:r w:rsidRPr="00D42B8B">
        <w:rPr>
          <w:b/>
          <w:sz w:val="48"/>
          <w:szCs w:val="48"/>
          <w:highlight w:val="yellow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vales – vale – valemos – valéis – valen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HACER: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lang w:val="fr-FR"/>
        </w:rPr>
        <w:t>Ha</w:t>
      </w:r>
      <w:r w:rsidRPr="00D42B8B">
        <w:rPr>
          <w:b/>
          <w:sz w:val="48"/>
          <w:szCs w:val="48"/>
          <w:highlight w:val="yellow"/>
          <w:lang w:val="fr-FR"/>
        </w:rPr>
        <w:t>go</w:t>
      </w:r>
      <w:r w:rsidRPr="00D42B8B">
        <w:rPr>
          <w:sz w:val="48"/>
          <w:szCs w:val="48"/>
          <w:lang w:val="fr-FR"/>
        </w:rPr>
        <w:t xml:space="preserve"> – haces – hace – hacemos – hacéis – hacen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OÍR: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 + « i» de la terminaison reste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  <w:r w:rsidRPr="00D42B8B">
        <w:rPr>
          <w:sz w:val="48"/>
          <w:szCs w:val="48"/>
          <w:highlight w:val="cyan"/>
          <w:lang w:val="fr-FR"/>
        </w:rPr>
        <w:t>Oi</w:t>
      </w:r>
      <w:r w:rsidRPr="00D42B8B">
        <w:rPr>
          <w:b/>
          <w:sz w:val="48"/>
          <w:szCs w:val="48"/>
          <w:highlight w:val="cyan"/>
          <w:lang w:val="fr-FR"/>
        </w:rPr>
        <w:t>go</w:t>
      </w:r>
      <w:r w:rsidRPr="00D42B8B">
        <w:rPr>
          <w:sz w:val="48"/>
          <w:szCs w:val="48"/>
          <w:highlight w:val="cyan"/>
          <w:lang w:val="fr-FR"/>
        </w:rPr>
        <w:t xml:space="preserve"> – o</w:t>
      </w:r>
      <w:r w:rsidRPr="00D42B8B">
        <w:rPr>
          <w:b/>
          <w:sz w:val="48"/>
          <w:szCs w:val="48"/>
          <w:highlight w:val="cyan"/>
          <w:lang w:val="fr-FR"/>
        </w:rPr>
        <w:t>y</w:t>
      </w:r>
      <w:r w:rsidRPr="00D42B8B">
        <w:rPr>
          <w:sz w:val="48"/>
          <w:szCs w:val="48"/>
          <w:highlight w:val="cyan"/>
          <w:lang w:val="fr-FR"/>
        </w:rPr>
        <w:t>es – o</w:t>
      </w:r>
      <w:r w:rsidRPr="00D42B8B">
        <w:rPr>
          <w:b/>
          <w:sz w:val="48"/>
          <w:szCs w:val="48"/>
          <w:highlight w:val="cyan"/>
          <w:lang w:val="fr-FR"/>
        </w:rPr>
        <w:t>y</w:t>
      </w:r>
      <w:r w:rsidRPr="00D42B8B">
        <w:rPr>
          <w:sz w:val="48"/>
          <w:szCs w:val="48"/>
          <w:highlight w:val="cyan"/>
          <w:lang w:val="fr-FR"/>
        </w:rPr>
        <w:t xml:space="preserve">e – </w:t>
      </w:r>
      <w:r w:rsidRPr="00D42B8B">
        <w:rPr>
          <w:sz w:val="48"/>
          <w:szCs w:val="48"/>
          <w:highlight w:val="cyan"/>
          <w:u w:val="single"/>
          <w:lang w:val="fr-FR"/>
        </w:rPr>
        <w:t>o</w:t>
      </w:r>
      <w:r w:rsidRPr="00D42B8B">
        <w:rPr>
          <w:b/>
          <w:sz w:val="48"/>
          <w:szCs w:val="48"/>
          <w:highlight w:val="cyan"/>
          <w:u w:val="single"/>
          <w:lang w:val="fr-FR"/>
        </w:rPr>
        <w:t>í</w:t>
      </w:r>
      <w:r w:rsidRPr="00D42B8B">
        <w:rPr>
          <w:sz w:val="48"/>
          <w:szCs w:val="48"/>
          <w:highlight w:val="cyan"/>
          <w:u w:val="single"/>
          <w:lang w:val="fr-FR"/>
        </w:rPr>
        <w:t xml:space="preserve">mos </w:t>
      </w:r>
      <w:r w:rsidRPr="00D42B8B">
        <w:rPr>
          <w:sz w:val="48"/>
          <w:szCs w:val="48"/>
          <w:highlight w:val="cyan"/>
          <w:lang w:val="fr-FR"/>
        </w:rPr>
        <w:t>– oís - o</w:t>
      </w:r>
      <w:r w:rsidRPr="00D42B8B">
        <w:rPr>
          <w:b/>
          <w:sz w:val="48"/>
          <w:szCs w:val="48"/>
          <w:highlight w:val="cyan"/>
          <w:lang w:val="fr-FR"/>
        </w:rPr>
        <w:t>y</w:t>
      </w:r>
      <w:r w:rsidRPr="00D42B8B">
        <w:rPr>
          <w:sz w:val="48"/>
          <w:szCs w:val="48"/>
          <w:highlight w:val="cyan"/>
          <w:lang w:val="fr-FR"/>
        </w:rPr>
        <w:t>en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f) Les verbes terminés par –</w:t>
      </w:r>
      <w:r w:rsidRPr="00D42B8B">
        <w:rPr>
          <w:b/>
          <w:bCs/>
          <w:sz w:val="48"/>
          <w:szCs w:val="48"/>
          <w:highlight w:val="yellow"/>
          <w:u w:val="single"/>
          <w:lang w:val="fr-FR"/>
        </w:rPr>
        <w:t>UIR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</w:rPr>
        <w:t xml:space="preserve">Ils prennent </w:t>
      </w:r>
      <w:r w:rsidRPr="00D42B8B">
        <w:rPr>
          <w:sz w:val="48"/>
          <w:szCs w:val="48"/>
          <w:highlight w:val="yellow"/>
        </w:rPr>
        <w:t xml:space="preserve">un </w:t>
      </w:r>
      <w:r w:rsidRPr="00D42B8B">
        <w:rPr>
          <w:b/>
          <w:bCs/>
          <w:sz w:val="48"/>
          <w:szCs w:val="48"/>
          <w:highlight w:val="yellow"/>
        </w:rPr>
        <w:t>Y</w:t>
      </w:r>
      <w:r w:rsidRPr="00D42B8B">
        <w:rPr>
          <w:sz w:val="48"/>
          <w:szCs w:val="48"/>
          <w:highlight w:val="yellow"/>
        </w:rPr>
        <w:t xml:space="preserve"> aux personnes </w:t>
      </w:r>
      <w:r w:rsidRPr="00D42B8B">
        <w:rPr>
          <w:b/>
          <w:bCs/>
          <w:sz w:val="48"/>
          <w:szCs w:val="48"/>
          <w:highlight w:val="yellow"/>
        </w:rPr>
        <w:t>1 – 2 – 3 – 6</w:t>
      </w:r>
      <w:r w:rsidRPr="00D42B8B">
        <w:rPr>
          <w:sz w:val="48"/>
          <w:szCs w:val="48"/>
          <w:highlight w:val="yellow"/>
        </w:rPr>
        <w:t> ; les terminaisons sont régulières :</w:t>
      </w:r>
    </w:p>
    <w:p w:rsidR="0025582D" w:rsidRPr="00D42B8B" w:rsidRDefault="0025582D" w:rsidP="0025582D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  <w:u w:val="single"/>
        </w:rPr>
        <w:t>CONSTR</w:t>
      </w:r>
      <w:r w:rsidRPr="00D42B8B">
        <w:rPr>
          <w:b/>
          <w:bCs/>
          <w:sz w:val="48"/>
          <w:szCs w:val="48"/>
          <w:u w:val="single"/>
        </w:rPr>
        <w:t>UIR</w:t>
      </w:r>
      <w:r w:rsidRPr="00D42B8B">
        <w:rPr>
          <w:sz w:val="48"/>
          <w:szCs w:val="48"/>
          <w:u w:val="single"/>
        </w:rPr>
        <w:t xml:space="preserve"> : </w:t>
      </w:r>
      <w:r w:rsidRPr="00D42B8B">
        <w:rPr>
          <w:sz w:val="48"/>
          <w:szCs w:val="48"/>
        </w:rPr>
        <w:t>(</w:t>
      </w:r>
      <w:r w:rsidRPr="00D42B8B">
        <w:rPr>
          <w:sz w:val="48"/>
          <w:szCs w:val="48"/>
        </w:rPr>
        <w:tab/>
      </w:r>
      <w:r w:rsidRPr="00D42B8B">
        <w:rPr>
          <w:sz w:val="48"/>
          <w:szCs w:val="48"/>
        </w:rPr>
        <w:tab/>
      </w:r>
      <w:r w:rsidRPr="00D42B8B">
        <w:rPr>
          <w:sz w:val="48"/>
          <w:szCs w:val="48"/>
        </w:rPr>
        <w:tab/>
        <w:t>)</w:t>
      </w:r>
    </w:p>
    <w:p w:rsidR="0025582D" w:rsidRPr="00D42B8B" w:rsidRDefault="0025582D" w:rsidP="0025582D">
      <w:pPr>
        <w:pStyle w:val="Retraitcorpsdetexte"/>
        <w:rPr>
          <w:sz w:val="48"/>
          <w:szCs w:val="48"/>
        </w:rPr>
      </w:pPr>
      <w:r w:rsidRPr="00D42B8B">
        <w:rPr>
          <w:sz w:val="48"/>
          <w:szCs w:val="48"/>
        </w:rPr>
        <w:t>Constru</w:t>
      </w:r>
      <w:r w:rsidRPr="00D42B8B">
        <w:rPr>
          <w:b/>
          <w:sz w:val="48"/>
          <w:szCs w:val="48"/>
        </w:rPr>
        <w:t>y</w:t>
      </w:r>
      <w:r w:rsidRPr="00D42B8B">
        <w:rPr>
          <w:sz w:val="48"/>
          <w:szCs w:val="48"/>
        </w:rPr>
        <w:t>o – construyes – constru</w:t>
      </w:r>
      <w:r w:rsidRPr="00D42B8B">
        <w:rPr>
          <w:b/>
          <w:sz w:val="48"/>
          <w:szCs w:val="48"/>
        </w:rPr>
        <w:t>y</w:t>
      </w:r>
      <w:r w:rsidRPr="00D42B8B">
        <w:rPr>
          <w:sz w:val="48"/>
          <w:szCs w:val="48"/>
        </w:rPr>
        <w:t>e – construimos – construís – constru</w:t>
      </w:r>
      <w:r w:rsidRPr="00D42B8B">
        <w:rPr>
          <w:b/>
          <w:sz w:val="48"/>
          <w:szCs w:val="48"/>
        </w:rPr>
        <w:t>y</w:t>
      </w:r>
      <w:r w:rsidRPr="00D42B8B">
        <w:rPr>
          <w:sz w:val="48"/>
          <w:szCs w:val="48"/>
        </w:rPr>
        <w:t>en</w:t>
      </w:r>
    </w:p>
    <w:p w:rsidR="0025582D" w:rsidRPr="00D42B8B" w:rsidRDefault="0025582D" w:rsidP="0025582D">
      <w:pPr>
        <w:pStyle w:val="Retraitcorpsdetexte"/>
        <w:rPr>
          <w:sz w:val="48"/>
          <w:szCs w:val="48"/>
        </w:rPr>
      </w:pP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Quelques autres verbes de cette même catégorie :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  <w:r w:rsidRPr="00D42B8B">
        <w:rPr>
          <w:sz w:val="48"/>
          <w:szCs w:val="48"/>
          <w:u w:val="single"/>
          <w:lang w:val="fr-FR"/>
        </w:rPr>
        <w:t xml:space="preserve">ATRIBUIR– CONSTITUIR– DESTRUIR </w:t>
      </w: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numPr>
          <w:ilvl w:val="0"/>
          <w:numId w:val="4"/>
        </w:numPr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Les verbes irréguliers :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SER </w:t>
      </w:r>
      <w:r w:rsidRPr="00D42B8B">
        <w:rPr>
          <w:sz w:val="48"/>
          <w:szCs w:val="48"/>
          <w:lang w:val="fr-FR"/>
        </w:rPr>
        <w:t>:</w:t>
      </w:r>
      <w:r w:rsidRPr="00D42B8B">
        <w:rPr>
          <w:sz w:val="48"/>
          <w:szCs w:val="48"/>
          <w:u w:val="single"/>
          <w:lang w:val="fr-FR"/>
        </w:rPr>
        <w:t xml:space="preserve"> </w:t>
      </w:r>
      <w:r w:rsidRPr="00D42B8B">
        <w:rPr>
          <w:sz w:val="48"/>
          <w:szCs w:val="48"/>
          <w:lang w:val="fr-FR"/>
        </w:rPr>
        <w:t>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  <w:r w:rsidRPr="00D42B8B">
        <w:rPr>
          <w:b/>
          <w:sz w:val="48"/>
          <w:szCs w:val="48"/>
          <w:lang w:val="fr-FR"/>
        </w:rPr>
        <w:lastRenderedPageBreak/>
        <w:t xml:space="preserve">Soy – eres – es – somos – </w:t>
      </w:r>
      <w:r w:rsidRPr="00D42B8B">
        <w:rPr>
          <w:b/>
          <w:sz w:val="48"/>
          <w:szCs w:val="48"/>
          <w:highlight w:val="yellow"/>
          <w:lang w:val="fr-FR"/>
        </w:rPr>
        <w:t>sois</w:t>
      </w:r>
      <w:r w:rsidRPr="00D42B8B">
        <w:rPr>
          <w:b/>
          <w:sz w:val="48"/>
          <w:szCs w:val="48"/>
          <w:lang w:val="fr-FR"/>
        </w:rPr>
        <w:t xml:space="preserve"> – son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DAR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  <w:r w:rsidRPr="00D42B8B">
        <w:rPr>
          <w:b/>
          <w:sz w:val="48"/>
          <w:szCs w:val="48"/>
          <w:lang w:val="fr-FR"/>
        </w:rPr>
        <w:t xml:space="preserve">Doy – das – da – damos – </w:t>
      </w:r>
      <w:r w:rsidRPr="00D42B8B">
        <w:rPr>
          <w:b/>
          <w:sz w:val="48"/>
          <w:szCs w:val="48"/>
          <w:highlight w:val="yellow"/>
          <w:lang w:val="fr-FR"/>
        </w:rPr>
        <w:t>dais</w:t>
      </w:r>
      <w:r w:rsidRPr="00D42B8B">
        <w:rPr>
          <w:b/>
          <w:sz w:val="48"/>
          <w:szCs w:val="48"/>
          <w:lang w:val="fr-FR"/>
        </w:rPr>
        <w:t xml:space="preserve"> – dan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VER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sz w:val="48"/>
          <w:szCs w:val="48"/>
          <w:lang w:val="fr-FR"/>
        </w:rPr>
        <w:t>V</w:t>
      </w:r>
      <w:r w:rsidRPr="00D42B8B">
        <w:rPr>
          <w:b/>
          <w:sz w:val="48"/>
          <w:szCs w:val="48"/>
          <w:highlight w:val="yellow"/>
          <w:lang w:val="fr-FR"/>
        </w:rPr>
        <w:t>e</w:t>
      </w:r>
      <w:r w:rsidRPr="00D42B8B">
        <w:rPr>
          <w:b/>
          <w:sz w:val="48"/>
          <w:szCs w:val="48"/>
          <w:lang w:val="fr-FR"/>
        </w:rPr>
        <w:t>o</w:t>
      </w:r>
      <w:r w:rsidRPr="00D42B8B">
        <w:rPr>
          <w:sz w:val="48"/>
          <w:szCs w:val="48"/>
          <w:lang w:val="fr-FR"/>
        </w:rPr>
        <w:t xml:space="preserve"> –ves – ve – vemos – </w:t>
      </w:r>
      <w:r w:rsidRPr="00D42B8B">
        <w:rPr>
          <w:sz w:val="48"/>
          <w:szCs w:val="48"/>
          <w:highlight w:val="yellow"/>
          <w:lang w:val="fr-FR"/>
        </w:rPr>
        <w:t>veis</w:t>
      </w:r>
      <w:r w:rsidRPr="00D42B8B">
        <w:rPr>
          <w:sz w:val="48"/>
          <w:szCs w:val="48"/>
          <w:lang w:val="fr-FR"/>
        </w:rPr>
        <w:t xml:space="preserve"> – ven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IR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  <w:r w:rsidRPr="00D42B8B">
        <w:rPr>
          <w:b/>
          <w:sz w:val="48"/>
          <w:szCs w:val="48"/>
          <w:lang w:val="fr-FR"/>
        </w:rPr>
        <w:t xml:space="preserve">Voy – vas – va – vamos – </w:t>
      </w:r>
      <w:r w:rsidRPr="00D42B8B">
        <w:rPr>
          <w:b/>
          <w:sz w:val="48"/>
          <w:szCs w:val="48"/>
          <w:highlight w:val="yellow"/>
          <w:lang w:val="fr-FR"/>
        </w:rPr>
        <w:t>vais</w:t>
      </w:r>
      <w:r w:rsidRPr="00D42B8B">
        <w:rPr>
          <w:b/>
          <w:sz w:val="48"/>
          <w:szCs w:val="48"/>
          <w:lang w:val="fr-FR"/>
        </w:rPr>
        <w:t xml:space="preserve"> – van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u w:val="single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ESTAR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  <w:r w:rsidRPr="00D42B8B">
        <w:rPr>
          <w:b/>
          <w:sz w:val="48"/>
          <w:szCs w:val="48"/>
          <w:lang w:val="fr-FR"/>
        </w:rPr>
        <w:t>Estoy – est</w:t>
      </w:r>
      <w:r w:rsidRPr="00D42B8B">
        <w:rPr>
          <w:b/>
          <w:sz w:val="48"/>
          <w:szCs w:val="48"/>
          <w:highlight w:val="yellow"/>
          <w:lang w:val="fr-FR"/>
        </w:rPr>
        <w:t>á</w:t>
      </w:r>
      <w:r w:rsidRPr="00D42B8B">
        <w:rPr>
          <w:b/>
          <w:sz w:val="48"/>
          <w:szCs w:val="48"/>
          <w:lang w:val="fr-FR"/>
        </w:rPr>
        <w:t>s – est</w:t>
      </w:r>
      <w:r w:rsidRPr="00D42B8B">
        <w:rPr>
          <w:b/>
          <w:sz w:val="48"/>
          <w:szCs w:val="48"/>
          <w:highlight w:val="yellow"/>
          <w:lang w:val="fr-FR"/>
        </w:rPr>
        <w:t>á</w:t>
      </w:r>
      <w:r w:rsidRPr="00D42B8B">
        <w:rPr>
          <w:b/>
          <w:sz w:val="48"/>
          <w:szCs w:val="48"/>
          <w:lang w:val="fr-FR"/>
        </w:rPr>
        <w:t xml:space="preserve"> – estamos – est</w:t>
      </w:r>
      <w:r w:rsidRPr="00D42B8B">
        <w:rPr>
          <w:b/>
          <w:sz w:val="48"/>
          <w:szCs w:val="48"/>
          <w:highlight w:val="yellow"/>
          <w:lang w:val="fr-FR"/>
        </w:rPr>
        <w:t>á</w:t>
      </w:r>
      <w:r w:rsidRPr="00D42B8B">
        <w:rPr>
          <w:b/>
          <w:sz w:val="48"/>
          <w:szCs w:val="48"/>
          <w:lang w:val="fr-FR"/>
        </w:rPr>
        <w:t>is – est</w:t>
      </w:r>
      <w:r w:rsidRPr="00D42B8B">
        <w:rPr>
          <w:b/>
          <w:sz w:val="48"/>
          <w:szCs w:val="48"/>
          <w:highlight w:val="yellow"/>
          <w:lang w:val="fr-FR"/>
        </w:rPr>
        <w:t>á</w:t>
      </w:r>
      <w:r w:rsidRPr="00D42B8B">
        <w:rPr>
          <w:b/>
          <w:sz w:val="48"/>
          <w:szCs w:val="48"/>
          <w:lang w:val="fr-FR"/>
        </w:rPr>
        <w:t>n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SABER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sz w:val="48"/>
          <w:szCs w:val="48"/>
          <w:highlight w:val="yellow"/>
          <w:lang w:val="fr-FR"/>
        </w:rPr>
        <w:t>Sé</w:t>
      </w:r>
      <w:r w:rsidRPr="00D42B8B">
        <w:rPr>
          <w:sz w:val="48"/>
          <w:szCs w:val="48"/>
          <w:lang w:val="fr-FR"/>
        </w:rPr>
        <w:t xml:space="preserve"> – sabes – sabe – sabemos – sabéis – saben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lang w:val="fr-FR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en-US"/>
        </w:rPr>
      </w:pPr>
      <w:r w:rsidRPr="00D42B8B">
        <w:rPr>
          <w:b/>
          <w:bCs/>
          <w:sz w:val="48"/>
          <w:szCs w:val="48"/>
          <w:u w:val="single"/>
          <w:lang w:val="en-US"/>
        </w:rPr>
        <w:t>HABER</w:t>
      </w:r>
      <w:r w:rsidRPr="00D42B8B">
        <w:rPr>
          <w:sz w:val="48"/>
          <w:szCs w:val="48"/>
          <w:lang w:val="en-US"/>
        </w:rPr>
        <w:t>: (</w:t>
      </w:r>
      <w:r w:rsidRPr="00D42B8B">
        <w:rPr>
          <w:sz w:val="48"/>
          <w:szCs w:val="48"/>
          <w:lang w:val="en-US"/>
        </w:rPr>
        <w:tab/>
      </w:r>
      <w:r w:rsidRPr="00D42B8B">
        <w:rPr>
          <w:sz w:val="48"/>
          <w:szCs w:val="48"/>
          <w:lang w:val="en-US"/>
        </w:rPr>
        <w:tab/>
      </w:r>
      <w:r w:rsidRPr="00D42B8B">
        <w:rPr>
          <w:sz w:val="48"/>
          <w:szCs w:val="48"/>
          <w:lang w:val="en-US"/>
        </w:rPr>
        <w:tab/>
        <w:t>)</w:t>
      </w:r>
    </w:p>
    <w:p w:rsidR="0025582D" w:rsidRPr="00D42B8B" w:rsidRDefault="0025582D" w:rsidP="0025582D">
      <w:pPr>
        <w:ind w:left="360"/>
        <w:rPr>
          <w:b/>
          <w:sz w:val="48"/>
          <w:szCs w:val="48"/>
          <w:lang w:val="en-US"/>
        </w:rPr>
      </w:pPr>
      <w:r w:rsidRPr="00D42B8B">
        <w:rPr>
          <w:b/>
          <w:sz w:val="48"/>
          <w:szCs w:val="48"/>
          <w:lang w:val="en-US"/>
        </w:rPr>
        <w:t>He – has – ha – hemos – habéis – han</w:t>
      </w:r>
    </w:p>
    <w:p w:rsidR="0025582D" w:rsidRPr="00D42B8B" w:rsidRDefault="0025582D" w:rsidP="0025582D">
      <w:pPr>
        <w:ind w:left="360"/>
        <w:rPr>
          <w:b/>
          <w:bCs/>
          <w:sz w:val="48"/>
          <w:szCs w:val="48"/>
          <w:lang w:val="en-US"/>
        </w:rPr>
      </w:pP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bCs/>
          <w:sz w:val="48"/>
          <w:szCs w:val="48"/>
          <w:u w:val="single"/>
          <w:lang w:val="fr-FR"/>
        </w:rPr>
        <w:t>CABER</w:t>
      </w:r>
      <w:r w:rsidRPr="00D42B8B">
        <w:rPr>
          <w:sz w:val="48"/>
          <w:szCs w:val="48"/>
          <w:lang w:val="fr-FR"/>
        </w:rPr>
        <w:t>: (</w:t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</w:r>
      <w:r w:rsidRPr="00D42B8B">
        <w:rPr>
          <w:sz w:val="48"/>
          <w:szCs w:val="48"/>
          <w:lang w:val="fr-FR"/>
        </w:rPr>
        <w:tab/>
        <w:t>)</w:t>
      </w:r>
    </w:p>
    <w:p w:rsidR="0025582D" w:rsidRPr="00D42B8B" w:rsidRDefault="0025582D" w:rsidP="0025582D">
      <w:pPr>
        <w:ind w:left="360"/>
        <w:rPr>
          <w:sz w:val="48"/>
          <w:szCs w:val="48"/>
          <w:lang w:val="fr-FR"/>
        </w:rPr>
      </w:pPr>
      <w:r w:rsidRPr="00D42B8B">
        <w:rPr>
          <w:b/>
          <w:sz w:val="48"/>
          <w:szCs w:val="48"/>
          <w:highlight w:val="yellow"/>
          <w:lang w:val="fr-FR"/>
        </w:rPr>
        <w:t>Quepo</w:t>
      </w:r>
      <w:r w:rsidRPr="00D42B8B">
        <w:rPr>
          <w:b/>
          <w:sz w:val="48"/>
          <w:szCs w:val="48"/>
          <w:lang w:val="fr-FR"/>
        </w:rPr>
        <w:t xml:space="preserve"> </w:t>
      </w:r>
      <w:r w:rsidRPr="00D42B8B">
        <w:rPr>
          <w:sz w:val="48"/>
          <w:szCs w:val="48"/>
          <w:lang w:val="fr-FR"/>
        </w:rPr>
        <w:t>– cabes – cabe – cabemos – cabéis - caben</w:t>
      </w:r>
    </w:p>
    <w:p w:rsidR="0025582D" w:rsidRPr="00D42B8B" w:rsidRDefault="0025582D" w:rsidP="007B0E0B">
      <w:pPr>
        <w:ind w:left="360"/>
        <w:rPr>
          <w:sz w:val="48"/>
          <w:szCs w:val="48"/>
          <w:lang w:val="fr-FR"/>
        </w:rPr>
      </w:pPr>
    </w:p>
    <w:sectPr w:rsidR="0025582D" w:rsidRPr="00D42B8B" w:rsidSect="007B0E0B">
      <w:pgSz w:w="11906" w:h="16838"/>
      <w:pgMar w:top="567" w:right="1418" w:bottom="567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6F282F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73E5D55"/>
    <w:multiLevelType w:val="hybridMultilevel"/>
    <w:tmpl w:val="98D6BAF8"/>
    <w:lvl w:ilvl="0" w:tplc="DE7013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01EED"/>
    <w:multiLevelType w:val="hybridMultilevel"/>
    <w:tmpl w:val="B8C872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43638"/>
    <w:multiLevelType w:val="hybridMultilevel"/>
    <w:tmpl w:val="B8C872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680"/>
  <w:hyphenationZone w:val="425"/>
  <w:noPunctuationKerning/>
  <w:characterSpacingControl w:val="doNotCompress"/>
  <w:compat/>
  <w:rsids>
    <w:rsidRoot w:val="007C62A0"/>
    <w:rsid w:val="000D7D31"/>
    <w:rsid w:val="000E1B34"/>
    <w:rsid w:val="0025582D"/>
    <w:rsid w:val="002F296F"/>
    <w:rsid w:val="004D4F8D"/>
    <w:rsid w:val="007B0E0B"/>
    <w:rsid w:val="007C62A0"/>
    <w:rsid w:val="00810870"/>
    <w:rsid w:val="0090305E"/>
    <w:rsid w:val="00AA16A0"/>
    <w:rsid w:val="00C546C0"/>
    <w:rsid w:val="00C654C8"/>
    <w:rsid w:val="00D42B8B"/>
    <w:rsid w:val="00E63841"/>
    <w:rsid w:val="00FB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96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2F2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F29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F296F"/>
    <w:pPr>
      <w:jc w:val="center"/>
    </w:pPr>
    <w:rPr>
      <w:b/>
      <w:bCs/>
      <w:u w:val="single"/>
      <w:lang w:val="fr-FR"/>
    </w:rPr>
  </w:style>
  <w:style w:type="paragraph" w:styleId="Retraitcorpsdetexte">
    <w:name w:val="Body Text Indent"/>
    <w:basedOn w:val="Normal"/>
    <w:rsid w:val="002F296F"/>
    <w:pPr>
      <w:ind w:left="360"/>
    </w:pPr>
    <w:rPr>
      <w:lang w:val="fr-FR"/>
    </w:rPr>
  </w:style>
  <w:style w:type="paragraph" w:styleId="Liste2">
    <w:name w:val="List 2"/>
    <w:basedOn w:val="Normal"/>
    <w:rsid w:val="002F296F"/>
    <w:pPr>
      <w:ind w:left="566" w:hanging="283"/>
    </w:pPr>
  </w:style>
  <w:style w:type="paragraph" w:styleId="Listepuces3">
    <w:name w:val="List Bullet 3"/>
    <w:basedOn w:val="Normal"/>
    <w:autoRedefine/>
    <w:rsid w:val="002F296F"/>
    <w:pPr>
      <w:numPr>
        <w:numId w:val="3"/>
      </w:numPr>
    </w:pPr>
  </w:style>
  <w:style w:type="paragraph" w:styleId="Listecontinue3">
    <w:name w:val="List Continue 3"/>
    <w:basedOn w:val="Normal"/>
    <w:rsid w:val="002F296F"/>
    <w:pPr>
      <w:spacing w:after="120"/>
      <w:ind w:left="8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LE-PRESENT-DE-L-INDICATIF-FICHE-avec-verbes-noirs-ameliore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14E6-07D1-4057-9CF4-69A1CE1F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LE-PRESENT-DE-L-INDICATIF-FICHE-avec-verbes-noirs-amelioree</Template>
  <TotalTime>1</TotalTime>
  <Pages>12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PRÉSENT DE L’INDICATIF</vt:lpstr>
    </vt:vector>
  </TitlesOfParts>
  <Company>Hewlett-Packard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DE L’INDICATIF</dc:title>
  <dc:creator>Sébastien Miralles</dc:creator>
  <cp:lastModifiedBy>Sébastien Miralles</cp:lastModifiedBy>
  <cp:revision>1</cp:revision>
  <cp:lastPrinted>2005-10-18T10:16:00Z</cp:lastPrinted>
  <dcterms:created xsi:type="dcterms:W3CDTF">2024-12-11T18:18:00Z</dcterms:created>
  <dcterms:modified xsi:type="dcterms:W3CDTF">2024-12-11T18:19:00Z</dcterms:modified>
</cp:coreProperties>
</file>