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4ADD">
      <w:pPr>
        <w:pStyle w:val="Titre2"/>
      </w:pPr>
      <w:r>
        <w:t>LE PASSÉ SIMPLE</w:t>
      </w:r>
    </w:p>
    <w:p w:rsidR="00000000" w:rsidRDefault="009F4ADD">
      <w:pPr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>EMPLOIS:</w:t>
      </w:r>
    </w:p>
    <w:p w:rsidR="00000000" w:rsidRDefault="009F4ADD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Il situe dans un </w:t>
      </w:r>
      <w:r>
        <w:rPr>
          <w:b/>
          <w:sz w:val="18"/>
          <w:szCs w:val="18"/>
          <w:u w:val="single"/>
        </w:rPr>
        <w:t>passé déterminé</w:t>
      </w:r>
      <w:r>
        <w:rPr>
          <w:sz w:val="18"/>
          <w:szCs w:val="18"/>
        </w:rPr>
        <w:t xml:space="preserve"> (lointain ou récent) une action sentie par celui qui parle </w:t>
      </w:r>
      <w:r>
        <w:rPr>
          <w:b/>
          <w:sz w:val="18"/>
          <w:szCs w:val="18"/>
          <w:u w:val="single"/>
        </w:rPr>
        <w:t xml:space="preserve">comme n’ayant plus de lien avec le moment présent: la période de temps dans laquelle se situe l’action est terminée: </w:t>
      </w:r>
      <w:r>
        <w:rPr>
          <w:sz w:val="18"/>
          <w:szCs w:val="18"/>
        </w:rPr>
        <w:t>ayer, anoche, aquel añ</w:t>
      </w:r>
      <w:r>
        <w:rPr>
          <w:sz w:val="18"/>
          <w:szCs w:val="18"/>
        </w:rPr>
        <w:t>o, una vez…</w:t>
      </w:r>
    </w:p>
    <w:p w:rsidR="00000000" w:rsidRDefault="009F4ADD">
      <w:pPr>
        <w:ind w:firstLine="708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Ex: Ayer comenzaron las fiestas del pueblo.</w:t>
      </w:r>
    </w:p>
    <w:p w:rsidR="00000000" w:rsidRDefault="009F4ADD">
      <w:pPr>
        <w:ind w:firstLine="708"/>
        <w:rPr>
          <w:sz w:val="18"/>
          <w:szCs w:val="18"/>
          <w:lang w:val="es-ES_tradnl"/>
        </w:rPr>
      </w:pPr>
    </w:p>
    <w:p w:rsidR="00000000" w:rsidRDefault="009F4ADD">
      <w:pPr>
        <w:numPr>
          <w:ilvl w:val="0"/>
          <w:numId w:val="6"/>
        </w:numPr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u w:val="single"/>
          <w:lang w:val="es-ES_tradnl"/>
        </w:rPr>
        <w:t>CONSEIL:</w:t>
      </w:r>
      <w:r>
        <w:rPr>
          <w:bCs/>
          <w:sz w:val="18"/>
          <w:szCs w:val="18"/>
          <w:lang w:val="es-ES_tradnl"/>
        </w:rPr>
        <w:t xml:space="preserve"> Le passé simple espagnol est </w:t>
      </w:r>
      <w:r>
        <w:rPr>
          <w:bCs/>
          <w:sz w:val="18"/>
          <w:szCs w:val="18"/>
          <w:u w:val="single"/>
          <w:lang w:val="es-ES_tradnl"/>
        </w:rPr>
        <w:t>beaucoup plus utilisé que ne l’est le nôtre.</w:t>
      </w:r>
      <w:r>
        <w:rPr>
          <w:bCs/>
          <w:sz w:val="18"/>
          <w:szCs w:val="18"/>
          <w:lang w:val="es-ES_tradnl"/>
        </w:rPr>
        <w:t xml:space="preserve"> Ainsi, lorsque </w:t>
      </w:r>
      <w:r>
        <w:rPr>
          <w:b/>
          <w:sz w:val="18"/>
          <w:szCs w:val="18"/>
          <w:lang w:val="es-ES_tradnl"/>
        </w:rPr>
        <w:t xml:space="preserve">le français emploie un passé composé, en général, l’espagnol préfère un passé simple. </w:t>
      </w:r>
    </w:p>
    <w:p w:rsidR="00000000" w:rsidRDefault="009F4ADD">
      <w:pPr>
        <w:ind w:left="708"/>
        <w:rPr>
          <w:sz w:val="18"/>
          <w:szCs w:val="18"/>
        </w:rPr>
      </w:pPr>
      <w:r>
        <w:rPr>
          <w:b/>
          <w:sz w:val="18"/>
          <w:szCs w:val="18"/>
          <w:u w:val="single"/>
        </w:rPr>
        <w:t>Ex:</w:t>
      </w:r>
      <w:r>
        <w:rPr>
          <w:sz w:val="18"/>
          <w:szCs w:val="18"/>
        </w:rPr>
        <w:t xml:space="preserve"> J’ai beauc</w:t>
      </w:r>
      <w:r>
        <w:rPr>
          <w:sz w:val="18"/>
          <w:szCs w:val="18"/>
        </w:rPr>
        <w:t>oup travaillé cet été → Trabajé mucho este verano</w:t>
      </w:r>
    </w:p>
    <w:p w:rsidR="00000000" w:rsidRDefault="009F4ADD">
      <w:pPr>
        <w:pStyle w:val="Retraitcorpsdetexte"/>
        <w:rPr>
          <w:sz w:val="18"/>
          <w:szCs w:val="18"/>
          <w:u w:val="single"/>
          <w:lang w:val="fr-FR"/>
        </w:rPr>
      </w:pPr>
      <w:r>
        <w:rPr>
          <w:sz w:val="18"/>
          <w:szCs w:val="18"/>
          <w:lang w:val="fr-FR"/>
        </w:rPr>
        <w:t xml:space="preserve">A noter également son </w:t>
      </w:r>
      <w:r>
        <w:rPr>
          <w:b/>
          <w:bCs w:val="0"/>
          <w:sz w:val="18"/>
          <w:szCs w:val="18"/>
          <w:lang w:val="fr-FR"/>
        </w:rPr>
        <w:t>utilisation dans l’expression d’actions brèves</w:t>
      </w:r>
      <w:r>
        <w:rPr>
          <w:sz w:val="18"/>
          <w:szCs w:val="18"/>
          <w:lang w:val="fr-FR"/>
        </w:rPr>
        <w:t xml:space="preserve">, soudaines dans le passé après des expressions comme </w:t>
      </w:r>
      <w:r>
        <w:rPr>
          <w:sz w:val="18"/>
          <w:szCs w:val="18"/>
          <w:u w:val="single"/>
          <w:lang w:val="fr-FR"/>
        </w:rPr>
        <w:t>“de repente”; “súbitamente”; “de pronto”... (comme en français)</w:t>
      </w:r>
    </w:p>
    <w:p w:rsidR="00000000" w:rsidRDefault="009F4ADD">
      <w:pPr>
        <w:rPr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/>
          <w:sz w:val="18"/>
          <w:szCs w:val="18"/>
          <w:u w:val="single"/>
        </w:rPr>
        <w:t>Ex:</w:t>
      </w:r>
      <w:r>
        <w:rPr>
          <w:sz w:val="18"/>
          <w:szCs w:val="18"/>
        </w:rPr>
        <w:t xml:space="preserve"> Soudain, il se </w:t>
      </w:r>
      <w:r>
        <w:rPr>
          <w:sz w:val="18"/>
          <w:szCs w:val="18"/>
        </w:rPr>
        <w:t>mit à neiger → De pronto, se puso (PONERSE) a nevar.</w:t>
      </w:r>
    </w:p>
    <w:p w:rsidR="00000000" w:rsidRDefault="009F4ADD">
      <w:pPr>
        <w:rPr>
          <w:bCs/>
        </w:rPr>
      </w:pPr>
    </w:p>
    <w:p w:rsidR="00000000" w:rsidRDefault="009F4ADD">
      <w:pPr>
        <w:ind w:left="360"/>
        <w:rPr>
          <w:b/>
          <w:u w:val="single"/>
        </w:rPr>
      </w:pPr>
      <w:r>
        <w:rPr>
          <w:b/>
          <w:u w:val="single"/>
        </w:rPr>
        <w:t>2) FORMATION:</w:t>
      </w:r>
    </w:p>
    <w:p w:rsidR="00000000" w:rsidRDefault="009F4ADD">
      <w:pPr>
        <w:rPr>
          <w:b/>
          <w:bCs/>
        </w:rPr>
      </w:pPr>
      <w:r>
        <w:t xml:space="preserve">Pour les verbes en </w:t>
      </w:r>
      <w:r>
        <w:rPr>
          <w:b/>
          <w:bCs/>
        </w:rPr>
        <w:t>–AR</w:t>
      </w:r>
      <w:r>
        <w:t xml:space="preserve">: on ajoute: </w:t>
      </w:r>
      <w:r>
        <w:rPr>
          <w:b/>
          <w:bCs/>
        </w:rPr>
        <w:t>-é; -aste; -ó; -</w:t>
      </w:r>
      <w:r>
        <w:rPr>
          <w:b/>
          <w:bCs/>
          <w:u w:val="single"/>
        </w:rPr>
        <w:t>a</w:t>
      </w:r>
      <w:r>
        <w:rPr>
          <w:b/>
          <w:bCs/>
        </w:rPr>
        <w:t>mos; -asteis; aron.</w:t>
      </w:r>
    </w:p>
    <w:p w:rsidR="00000000" w:rsidRDefault="009F4ADD">
      <w:pPr>
        <w:rPr>
          <w:lang w:val="es-ES_tradnl"/>
        </w:rPr>
      </w:pPr>
      <w:r>
        <w:rPr>
          <w:lang w:val="es-ES_tradnl"/>
        </w:rPr>
        <w:t>Ex: CANTAR: canté; cantaste; cantó; cantamos; cantasteis; cantaron.</w:t>
      </w:r>
    </w:p>
    <w:p w:rsidR="00000000" w:rsidRDefault="009F4ADD">
      <w:pPr>
        <w:rPr>
          <w:lang w:val="es-ES_tradnl"/>
        </w:rPr>
      </w:pPr>
    </w:p>
    <w:p w:rsidR="00000000" w:rsidRDefault="009F4ADD">
      <w:pPr>
        <w:rPr>
          <w:b/>
          <w:bCs/>
        </w:rPr>
      </w:pPr>
      <w:r>
        <w:t xml:space="preserve">Pour les verbes en </w:t>
      </w:r>
      <w:r>
        <w:rPr>
          <w:b/>
          <w:bCs/>
        </w:rPr>
        <w:t>–ER et –IR</w:t>
      </w:r>
      <w:r>
        <w:t xml:space="preserve">: on ajoute: </w:t>
      </w:r>
      <w:r>
        <w:rPr>
          <w:b/>
          <w:bCs/>
        </w:rPr>
        <w:t>-í; -</w:t>
      </w:r>
      <w:r>
        <w:rPr>
          <w:b/>
          <w:bCs/>
        </w:rPr>
        <w:t>iste; -ió; -imos; -isteis; -ieron.</w:t>
      </w:r>
    </w:p>
    <w:p w:rsidR="00000000" w:rsidRDefault="009F4ADD">
      <w:pPr>
        <w:rPr>
          <w:lang w:val="es-ES_tradnl"/>
        </w:rPr>
      </w:pPr>
      <w:r>
        <w:rPr>
          <w:lang w:val="es-ES_tradnl"/>
        </w:rPr>
        <w:t>Ex: COMER: comí; comiste; comió; comimos; comisteis; comieron.</w:t>
      </w:r>
    </w:p>
    <w:p w:rsidR="00000000" w:rsidRDefault="009F4ADD">
      <w:pPr>
        <w:rPr>
          <w:lang w:val="es-ES_tradnl"/>
        </w:rPr>
      </w:pPr>
      <w:r>
        <w:rPr>
          <w:lang w:val="es-ES_tradnl"/>
        </w:rPr>
        <w:t xml:space="preserve">        </w:t>
      </w:r>
      <w:r>
        <w:rPr>
          <w:lang w:val="es-ES_tradnl"/>
        </w:rPr>
        <w:t>VIVIR: viví; viviste; vivió; vivimos; vivisteis; vivieron.</w:t>
      </w:r>
    </w:p>
    <w:p w:rsidR="00000000" w:rsidRDefault="009F4ADD">
      <w:pPr>
        <w:rPr>
          <w:lang w:val="es-ES_tradnl"/>
        </w:rPr>
      </w:pPr>
    </w:p>
    <w:p w:rsidR="00000000" w:rsidRDefault="009F4ADD">
      <w:pPr>
        <w:ind w:left="360"/>
        <w:rPr>
          <w:b/>
          <w:u w:val="single"/>
        </w:rPr>
      </w:pPr>
      <w:r>
        <w:rPr>
          <w:b/>
          <w:u w:val="single"/>
        </w:rPr>
        <w:t>3)VERBES IRREGULIERS :</w:t>
      </w:r>
    </w:p>
    <w:p w:rsidR="00000000" w:rsidRDefault="009F4ADD">
      <w:pPr>
        <w:rPr>
          <w:b/>
          <w:sz w:val="18"/>
          <w:szCs w:val="18"/>
        </w:rPr>
      </w:pPr>
      <w:r>
        <w:rPr>
          <w:sz w:val="18"/>
          <w:szCs w:val="18"/>
        </w:rPr>
        <w:t>Le passé simple espagnol est un temps compliqué car il existe une g</w:t>
      </w:r>
      <w:r>
        <w:rPr>
          <w:sz w:val="18"/>
          <w:szCs w:val="18"/>
        </w:rPr>
        <w:t xml:space="preserve">rande liste de </w:t>
      </w:r>
      <w:r>
        <w:rPr>
          <w:b/>
          <w:sz w:val="18"/>
          <w:szCs w:val="18"/>
        </w:rPr>
        <w:t>verbes très irréguliers (</w:t>
      </w:r>
      <w:r>
        <w:rPr>
          <w:sz w:val="18"/>
          <w:szCs w:val="18"/>
        </w:rPr>
        <w:t xml:space="preserve">à apprendre </w:t>
      </w:r>
      <w:r>
        <w:rPr>
          <w:sz w:val="18"/>
          <w:szCs w:val="18"/>
          <w:u w:val="single"/>
        </w:rPr>
        <w:t>par cœur).</w:t>
      </w:r>
      <w:r>
        <w:rPr>
          <w:sz w:val="18"/>
          <w:szCs w:val="18"/>
        </w:rPr>
        <w:t xml:space="preserve">  </w:t>
      </w:r>
      <w:r>
        <w:rPr>
          <w:b/>
          <w:sz w:val="18"/>
          <w:szCs w:val="18"/>
          <w:u w:val="single"/>
        </w:rPr>
        <w:t xml:space="preserve">Complète la conjugaison en te servant de ton livret de conjugaison: </w:t>
      </w:r>
      <w:r>
        <w:rPr>
          <w:b/>
          <w:sz w:val="18"/>
          <w:szCs w:val="18"/>
        </w:rPr>
        <w:t>(toutes les personnes)</w:t>
      </w:r>
    </w:p>
    <w:p w:rsidR="00000000" w:rsidRDefault="009F4ADD">
      <w:pPr>
        <w:rPr>
          <w:b/>
        </w:rPr>
      </w:pP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ANDAR: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CABER: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CONDUCIR (</w:t>
      </w:r>
      <w:r>
        <w:rPr>
          <w:rFonts w:ascii="Wingdings" w:hAnsi="Wingdings"/>
          <w:b/>
          <w:bCs/>
        </w:rPr>
        <w:t></w:t>
      </w:r>
      <w:r>
        <w:rPr>
          <w:b/>
          <w:bCs/>
          <w:sz w:val="24"/>
          <w:lang w:val="es-ES_tradnl"/>
        </w:rPr>
        <w:t>verbes en UCIR</w:t>
      </w:r>
      <w:r>
        <w:rPr>
          <w:sz w:val="24"/>
          <w:lang w:val="es-ES_tradnl"/>
        </w:rPr>
        <w:t>):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DAR: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DECIR: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ESTAR: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HABER: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HACER: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IR: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PEDIR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PODER: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PONER: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Q</w:t>
      </w:r>
      <w:r>
        <w:rPr>
          <w:sz w:val="24"/>
          <w:lang w:val="es-ES_tradnl"/>
        </w:rPr>
        <w:t>UERER: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SABER: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SEGUIR: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SER: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TENER:</w:t>
      </w:r>
    </w:p>
    <w:p w:rsidR="00000000" w:rsidRDefault="009F4ADD">
      <w:pPr>
        <w:spacing w:line="360" w:lineRule="auto"/>
        <w:rPr>
          <w:sz w:val="24"/>
          <w:lang w:val="es-ES_tradnl"/>
        </w:rPr>
      </w:pPr>
      <w:r>
        <w:rPr>
          <w:sz w:val="24"/>
          <w:lang w:val="es-ES_tradnl"/>
        </w:rPr>
        <w:t>TRAER:</w:t>
      </w:r>
    </w:p>
    <w:p w:rsidR="00000000" w:rsidRDefault="009F4ADD">
      <w:pPr>
        <w:spacing w:line="360" w:lineRule="auto"/>
        <w:rPr>
          <w:sz w:val="24"/>
        </w:rPr>
      </w:pPr>
      <w:r>
        <w:rPr>
          <w:sz w:val="24"/>
        </w:rPr>
        <w:t>VENIR:</w:t>
      </w:r>
    </w:p>
    <w:tbl>
      <w:tblPr>
        <w:tblW w:w="0" w:type="auto"/>
        <w:tblInd w:w="-3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50"/>
        <w:gridCol w:w="4475"/>
      </w:tblGrid>
      <w:tr w:rsidR="00000000">
        <w:trPr>
          <w:trHeight w:val="387"/>
        </w:trPr>
        <w:tc>
          <w:tcPr>
            <w:tcW w:w="29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000000" w:rsidRDefault="009F4ADD">
            <w:pPr>
              <w:pStyle w:val="NormalWeb"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CAER</w:t>
            </w:r>
          </w:p>
        </w:tc>
        <w:tc>
          <w:tcPr>
            <w:tcW w:w="447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000000" w:rsidRDefault="009F4ADD">
            <w:pPr>
              <w:snapToGrid w:val="0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Caí, caíste, </w:t>
            </w:r>
            <w:r>
              <w:rPr>
                <w:b/>
                <w:bCs/>
                <w:lang w:val="es-ES"/>
              </w:rPr>
              <w:t>cayó</w:t>
            </w:r>
            <w:r>
              <w:rPr>
                <w:lang w:val="es-ES"/>
              </w:rPr>
              <w:t xml:space="preserve">, caímos, caísteis, </w:t>
            </w:r>
            <w:r>
              <w:rPr>
                <w:b/>
                <w:bCs/>
                <w:lang w:val="es-ES"/>
              </w:rPr>
              <w:t>cayeron</w:t>
            </w:r>
          </w:p>
        </w:tc>
      </w:tr>
      <w:tr w:rsidR="00000000">
        <w:trPr>
          <w:trHeight w:val="361"/>
        </w:trPr>
        <w:tc>
          <w:tcPr>
            <w:tcW w:w="29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000000" w:rsidRDefault="009F4ADD">
            <w:pPr>
              <w:pStyle w:val="NormalWeb"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OÍR</w:t>
            </w:r>
          </w:p>
        </w:tc>
        <w:tc>
          <w:tcPr>
            <w:tcW w:w="447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000000" w:rsidRDefault="009F4ADD">
            <w:pPr>
              <w:snapToGrid w:val="0"/>
              <w:rPr>
                <w:b/>
                <w:bCs/>
              </w:rPr>
            </w:pPr>
            <w:r>
              <w:t xml:space="preserve">Oí, oíste, </w:t>
            </w:r>
            <w:r>
              <w:rPr>
                <w:b/>
                <w:bCs/>
              </w:rPr>
              <w:t>oyó</w:t>
            </w:r>
            <w:r>
              <w:t xml:space="preserve">, oímos, oísteis, </w:t>
            </w:r>
            <w:r>
              <w:rPr>
                <w:b/>
                <w:bCs/>
              </w:rPr>
              <w:t>oyeron</w:t>
            </w:r>
          </w:p>
        </w:tc>
      </w:tr>
      <w:tr w:rsidR="00000000">
        <w:trPr>
          <w:trHeight w:val="525"/>
        </w:trPr>
        <w:tc>
          <w:tcPr>
            <w:tcW w:w="29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000000" w:rsidRDefault="009F4ADD">
            <w:pPr>
              <w:pStyle w:val="NormalWeb"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Les verbes en –EER, comme </w:t>
            </w:r>
          </w:p>
          <w:p w:rsidR="00000000" w:rsidRDefault="009F4ADD">
            <w:pPr>
              <w:pStyle w:val="NormalWeb"/>
              <w:spacing w:before="0" w:after="0"/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leer, cree</w:t>
            </w: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r, poseer</w:t>
            </w:r>
          </w:p>
        </w:tc>
        <w:tc>
          <w:tcPr>
            <w:tcW w:w="447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000000" w:rsidRDefault="009F4ADD">
            <w:pPr>
              <w:snapToGrid w:val="0"/>
              <w:rPr>
                <w:i/>
                <w:iCs/>
              </w:rPr>
            </w:pPr>
            <w:r>
              <w:t xml:space="preserve">Leí, leiste, </w:t>
            </w:r>
            <w:r>
              <w:rPr>
                <w:b/>
                <w:bCs/>
              </w:rPr>
              <w:t>le</w:t>
            </w:r>
            <w:r>
              <w:rPr>
                <w:b/>
                <w:bCs/>
                <w:u w:val="single"/>
              </w:rPr>
              <w:t>y</w:t>
            </w:r>
            <w:r>
              <w:rPr>
                <w:b/>
                <w:bCs/>
              </w:rPr>
              <w:t>ó</w:t>
            </w:r>
            <w:r>
              <w:t xml:space="preserve">, leímos, leísteis, </w:t>
            </w:r>
            <w:r>
              <w:rPr>
                <w:b/>
                <w:bCs/>
              </w:rPr>
              <w:t>le</w:t>
            </w:r>
            <w:r>
              <w:rPr>
                <w:b/>
                <w:bCs/>
                <w:u w:val="single"/>
              </w:rPr>
              <w:t>y</w:t>
            </w:r>
            <w:r>
              <w:rPr>
                <w:b/>
                <w:bCs/>
              </w:rPr>
              <w:t>eron</w:t>
            </w:r>
            <w:r>
              <w:rPr>
                <w:i/>
                <w:iCs/>
              </w:rPr>
              <w:t xml:space="preserve"> </w:t>
            </w:r>
          </w:p>
          <w:p w:rsidR="00000000" w:rsidRDefault="009F4ADD">
            <w:pPr>
              <w:pStyle w:val="NormalWeb"/>
              <w:spacing w:before="0" w:after="0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 xml:space="preserve">(apparition d'un </w:t>
            </w: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Y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 à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 la 3</w:t>
            </w:r>
            <w:r>
              <w:rPr>
                <w:i/>
                <w:iCs/>
                <w:sz w:val="20"/>
                <w:szCs w:val="20"/>
                <w:vertAlign w:val="superscript"/>
                <w:lang w:val="fr-FR"/>
              </w:rPr>
              <w:t>e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 du sing. et du pluriel)</w:t>
            </w:r>
          </w:p>
        </w:tc>
      </w:tr>
    </w:tbl>
    <w:p w:rsidR="009F4ADD" w:rsidRDefault="009F4ADD">
      <w:pPr>
        <w:rPr>
          <w:b/>
        </w:rPr>
      </w:pPr>
    </w:p>
    <w:sectPr w:rsidR="009F4ADD">
      <w:pgSz w:w="11905" w:h="16837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D780A"/>
    <w:rsid w:val="003D780A"/>
    <w:rsid w:val="009F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32"/>
      <w:u w:val="single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08"/>
    </w:pPr>
    <w:rPr>
      <w:bCs/>
      <w:sz w:val="24"/>
      <w:lang w:val="es-ES_tradnl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L’IMPARFAIT DE L’INDICATIF</dc:title>
  <dc:creator>pmf</dc:creator>
  <cp:lastModifiedBy>Sébastien Miralles</cp:lastModifiedBy>
  <cp:revision>2</cp:revision>
  <cp:lastPrinted>2003-01-08T07:24:00Z</cp:lastPrinted>
  <dcterms:created xsi:type="dcterms:W3CDTF">2026-01-28T14:22:00Z</dcterms:created>
  <dcterms:modified xsi:type="dcterms:W3CDTF">2026-01-28T14:22:00Z</dcterms:modified>
</cp:coreProperties>
</file>